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953B4" w14:textId="77777777" w:rsidR="00631F60" w:rsidRDefault="00631F60" w:rsidP="00911DBF">
      <w:pPr>
        <w:widowControl w:val="0"/>
        <w:tabs>
          <w:tab w:val="left" w:pos="720"/>
          <w:tab w:val="left" w:pos="10620"/>
        </w:tabs>
        <w:spacing w:line="480" w:lineRule="auto"/>
        <w:ind w:right="270"/>
        <w:rPr>
          <w:rFonts w:ascii="Arial" w:hAnsi="Arial" w:cs="Arial"/>
          <w:sz w:val="22"/>
          <w:szCs w:val="22"/>
        </w:rPr>
      </w:pPr>
    </w:p>
    <w:p w14:paraId="780BC631" w14:textId="09128808" w:rsidR="00491D48" w:rsidRDefault="005325AF"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1A95DB23" w14:textId="030F2BB1" w:rsidR="00511B60" w:rsidRDefault="00F32C17"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2E9D4E8B" w:rsidR="00D63DFD" w:rsidRDefault="00511B60"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1F09D8E5"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DB696D">
        <w:rPr>
          <w:rFonts w:ascii="Arial" w:hAnsi="Arial" w:cs="Arial"/>
          <w:sz w:val="22"/>
          <w:szCs w:val="22"/>
        </w:rPr>
        <w:t>June 12</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0637A7">
        <w:rPr>
          <w:rFonts w:ascii="Arial" w:hAnsi="Arial" w:cs="Arial"/>
          <w:sz w:val="22"/>
          <w:szCs w:val="22"/>
        </w:rPr>
        <w:t>4</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2F27A4">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270C2A05"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043E5B">
        <w:rPr>
          <w:rFonts w:ascii="Arial" w:hAnsi="Arial" w:cs="Arial"/>
          <w:sz w:val="22"/>
          <w:szCs w:val="22"/>
        </w:rPr>
        <w:t>MONTGOMERY</w:t>
      </w:r>
      <w:r w:rsidR="00DB696D">
        <w:rPr>
          <w:rFonts w:ascii="Arial" w:hAnsi="Arial" w:cs="Arial"/>
          <w:sz w:val="22"/>
          <w:szCs w:val="22"/>
        </w:rPr>
        <w:t>, MOORE</w:t>
      </w:r>
      <w:r w:rsidR="00F30E1D">
        <w:rPr>
          <w:rFonts w:ascii="Arial" w:hAnsi="Arial" w:cs="Arial"/>
          <w:sz w:val="22"/>
          <w:szCs w:val="22"/>
        </w:rPr>
        <w:t xml:space="preserve">, and STELLY.    </w:t>
      </w:r>
    </w:p>
    <w:p w14:paraId="5EFC6A4E" w14:textId="505FAAB7" w:rsidR="00886B64"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Josh Monroe with DOTD, </w:t>
      </w:r>
      <w:r w:rsidR="002F27A4">
        <w:rPr>
          <w:rFonts w:ascii="Arial" w:hAnsi="Arial" w:cs="Arial"/>
          <w:sz w:val="22"/>
          <w:szCs w:val="22"/>
        </w:rPr>
        <w:t>and c</w:t>
      </w:r>
      <w:r w:rsidR="00577DB9">
        <w:rPr>
          <w:rFonts w:ascii="Arial" w:hAnsi="Arial" w:cs="Arial"/>
          <w:sz w:val="22"/>
          <w:szCs w:val="22"/>
        </w:rPr>
        <w:t>ounsel</w:t>
      </w:r>
      <w:r w:rsidR="00810B41">
        <w:rPr>
          <w:rFonts w:ascii="Arial" w:hAnsi="Arial" w:cs="Arial"/>
          <w:sz w:val="22"/>
          <w:szCs w:val="22"/>
        </w:rPr>
        <w:t xml:space="preserve"> for the</w:t>
      </w:r>
      <w:r w:rsidR="00886B64">
        <w:rPr>
          <w:rFonts w:ascii="Arial" w:hAnsi="Arial" w:cs="Arial"/>
          <w:sz w:val="22"/>
          <w:szCs w:val="22"/>
        </w:rPr>
        <w:t xml:space="preserve"> </w:t>
      </w:r>
      <w:r w:rsidR="00810B41">
        <w:rPr>
          <w:rFonts w:ascii="Arial" w:hAnsi="Arial" w:cs="Arial"/>
          <w:sz w:val="22"/>
          <w:szCs w:val="22"/>
        </w:rPr>
        <w:t xml:space="preserve">Bossier Levee </w:t>
      </w:r>
    </w:p>
    <w:p w14:paraId="1CC073C8" w14:textId="7123AE3E" w:rsidR="00577DB9" w:rsidRDefault="00886B64"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810B41">
        <w:rPr>
          <w:rFonts w:ascii="Arial" w:hAnsi="Arial" w:cs="Arial"/>
          <w:sz w:val="22"/>
          <w:szCs w:val="22"/>
        </w:rPr>
        <w:t>District</w:t>
      </w:r>
      <w:r>
        <w:rPr>
          <w:rFonts w:ascii="Arial" w:hAnsi="Arial" w:cs="Arial"/>
          <w:sz w:val="22"/>
          <w:szCs w:val="22"/>
        </w:rPr>
        <w:t xml:space="preserve">, Mr. </w:t>
      </w:r>
      <w:r w:rsidR="00A23A36">
        <w:rPr>
          <w:rFonts w:ascii="Arial" w:hAnsi="Arial" w:cs="Arial"/>
          <w:sz w:val="22"/>
          <w:szCs w:val="22"/>
        </w:rPr>
        <w:t xml:space="preserve">Daniel </w:t>
      </w:r>
      <w:r w:rsidR="00E73D2C">
        <w:rPr>
          <w:rFonts w:ascii="Arial" w:hAnsi="Arial" w:cs="Arial"/>
          <w:sz w:val="22"/>
          <w:szCs w:val="22"/>
        </w:rPr>
        <w:t>J. Baker</w:t>
      </w:r>
      <w:r>
        <w:rPr>
          <w:rFonts w:ascii="Arial" w:hAnsi="Arial" w:cs="Arial"/>
          <w:sz w:val="22"/>
          <w:szCs w:val="22"/>
        </w:rPr>
        <w:t>.</w:t>
      </w:r>
    </w:p>
    <w:p w14:paraId="030C6A25" w14:textId="632FE62A"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DB696D">
        <w:rPr>
          <w:rFonts w:ascii="Arial" w:hAnsi="Arial" w:cs="Arial"/>
          <w:sz w:val="22"/>
          <w:szCs w:val="22"/>
        </w:rPr>
        <w:t xml:space="preserve">BANTLE </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21A07784" w14:textId="77777777" w:rsidR="00E73D2C"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E73D2C">
        <w:rPr>
          <w:rFonts w:ascii="Arial" w:hAnsi="Arial" w:cs="Arial"/>
          <w:sz w:val="22"/>
          <w:szCs w:val="22"/>
        </w:rPr>
        <w:t>Alley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E73D2C">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p>
    <w:p w14:paraId="70E6C6F9" w14:textId="2E676CDA" w:rsidR="00213F28" w:rsidRPr="005A2518" w:rsidRDefault="00A620A3"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A43DC2">
        <w:rPr>
          <w:rFonts w:ascii="Arial" w:hAnsi="Arial" w:cs="Arial"/>
          <w:sz w:val="22"/>
          <w:szCs w:val="22"/>
        </w:rPr>
        <w:t>Larkin.</w:t>
      </w:r>
    </w:p>
    <w:p w14:paraId="1B0D8D99" w14:textId="445CB4B7" w:rsidR="00D52C1C" w:rsidRDefault="00282F48" w:rsidP="00DF3024">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DF3024">
        <w:rPr>
          <w:rFonts w:ascii="Arial" w:hAnsi="Arial" w:cs="Arial"/>
          <w:sz w:val="22"/>
          <w:szCs w:val="22"/>
        </w:rPr>
        <w:t>Alley</w:t>
      </w:r>
      <w:r w:rsidR="00D2407F">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7B29E6">
        <w:rPr>
          <w:rFonts w:ascii="Arial" w:hAnsi="Arial" w:cs="Arial"/>
          <w:sz w:val="22"/>
          <w:szCs w:val="22"/>
        </w:rPr>
        <w:t>Stelly</w:t>
      </w:r>
      <w:r w:rsidR="00C74AD9">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DB696D">
        <w:rPr>
          <w:rFonts w:ascii="Arial" w:hAnsi="Arial" w:cs="Arial"/>
          <w:sz w:val="22"/>
          <w:szCs w:val="22"/>
        </w:rPr>
        <w:t>May 8, 2024.</w:t>
      </w:r>
    </w:p>
    <w:p w14:paraId="65EB82D5" w14:textId="4A0187D2" w:rsidR="00982508"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50C7ADDA" w14:textId="06D20EAA" w:rsidR="00A620A3" w:rsidRPr="00A620A3" w:rsidRDefault="00A620A3" w:rsidP="00A620A3">
      <w:pPr>
        <w:tabs>
          <w:tab w:val="left" w:pos="360"/>
        </w:tabs>
        <w:ind w:right="-183"/>
        <w:rPr>
          <w:rFonts w:ascii="Arial" w:hAnsi="Arial" w:cs="Arial"/>
          <w:sz w:val="22"/>
          <w:szCs w:val="22"/>
        </w:rPr>
      </w:pPr>
      <w:r>
        <w:rPr>
          <w:rFonts w:ascii="Arial" w:hAnsi="Arial" w:cs="Arial"/>
          <w:sz w:val="22"/>
          <w:szCs w:val="22"/>
        </w:rPr>
        <w:tab/>
      </w:r>
      <w:r>
        <w:rPr>
          <w:rFonts w:ascii="Arial" w:hAnsi="Arial" w:cs="Arial"/>
          <w:sz w:val="22"/>
          <w:szCs w:val="22"/>
        </w:rPr>
        <w:tab/>
      </w:r>
      <w:r w:rsidR="0001097E">
        <w:rPr>
          <w:rFonts w:ascii="Arial" w:hAnsi="Arial" w:cs="Arial"/>
          <w:sz w:val="22"/>
          <w:szCs w:val="22"/>
        </w:rPr>
        <w:t xml:space="preserve">Mr. </w:t>
      </w:r>
      <w:r w:rsidRPr="00A620A3">
        <w:rPr>
          <w:rFonts w:ascii="Arial" w:hAnsi="Arial" w:cs="Arial"/>
          <w:sz w:val="22"/>
          <w:szCs w:val="22"/>
        </w:rPr>
        <w:t xml:space="preserve">Brian Evans with Brew Crew, LLC submitted a permit request to demolish an existing vacant structure </w:t>
      </w:r>
    </w:p>
    <w:p w14:paraId="1765690D" w14:textId="77777777" w:rsidR="00A620A3" w:rsidRPr="00A620A3" w:rsidRDefault="00A620A3" w:rsidP="00A620A3">
      <w:pPr>
        <w:tabs>
          <w:tab w:val="left" w:pos="360"/>
        </w:tabs>
        <w:ind w:right="-183"/>
        <w:rPr>
          <w:rFonts w:ascii="Arial" w:hAnsi="Arial" w:cs="Arial"/>
          <w:sz w:val="22"/>
          <w:szCs w:val="22"/>
        </w:rPr>
      </w:pPr>
    </w:p>
    <w:p w14:paraId="33DC23CB" w14:textId="77777777" w:rsidR="006C3BB2" w:rsidRDefault="00A620A3" w:rsidP="00A620A3">
      <w:pPr>
        <w:tabs>
          <w:tab w:val="left" w:pos="360"/>
        </w:tabs>
        <w:ind w:right="-183"/>
        <w:rPr>
          <w:rFonts w:ascii="Arial" w:hAnsi="Arial" w:cs="Arial"/>
          <w:sz w:val="22"/>
          <w:szCs w:val="22"/>
        </w:rPr>
      </w:pPr>
      <w:r w:rsidRPr="00A620A3">
        <w:rPr>
          <w:rFonts w:ascii="Arial" w:hAnsi="Arial" w:cs="Arial"/>
          <w:sz w:val="22"/>
          <w:szCs w:val="22"/>
        </w:rPr>
        <w:t xml:space="preserve">and associated site improvements to prepare the site for </w:t>
      </w:r>
      <w:r w:rsidR="006C3BB2">
        <w:rPr>
          <w:rFonts w:ascii="Arial" w:hAnsi="Arial" w:cs="Arial"/>
          <w:sz w:val="22"/>
          <w:szCs w:val="22"/>
        </w:rPr>
        <w:t xml:space="preserve">proposed </w:t>
      </w:r>
      <w:r w:rsidRPr="00A620A3">
        <w:rPr>
          <w:rFonts w:ascii="Arial" w:hAnsi="Arial" w:cs="Arial"/>
          <w:sz w:val="22"/>
          <w:szCs w:val="22"/>
        </w:rPr>
        <w:t xml:space="preserve">redevelopment at 1980 Airline Drive. A 510 </w:t>
      </w:r>
    </w:p>
    <w:p w14:paraId="3C610ADC" w14:textId="77777777" w:rsidR="006C3BB2" w:rsidRDefault="006C3BB2" w:rsidP="00A620A3">
      <w:pPr>
        <w:tabs>
          <w:tab w:val="left" w:pos="360"/>
        </w:tabs>
        <w:ind w:right="-183"/>
        <w:rPr>
          <w:rFonts w:ascii="Arial" w:hAnsi="Arial" w:cs="Arial"/>
          <w:sz w:val="22"/>
          <w:szCs w:val="22"/>
        </w:rPr>
      </w:pPr>
    </w:p>
    <w:p w14:paraId="26C69EF1" w14:textId="77777777" w:rsidR="006C3BB2" w:rsidRDefault="00A620A3" w:rsidP="00A620A3">
      <w:pPr>
        <w:tabs>
          <w:tab w:val="left" w:pos="360"/>
        </w:tabs>
        <w:ind w:right="-183"/>
        <w:rPr>
          <w:rFonts w:ascii="Arial" w:hAnsi="Arial" w:cs="Arial"/>
          <w:sz w:val="22"/>
          <w:szCs w:val="22"/>
        </w:rPr>
      </w:pPr>
      <w:r w:rsidRPr="00A620A3">
        <w:rPr>
          <w:rFonts w:ascii="Arial" w:hAnsi="Arial" w:cs="Arial"/>
          <w:sz w:val="22"/>
          <w:szCs w:val="22"/>
        </w:rPr>
        <w:t>square foot</w:t>
      </w:r>
      <w:r w:rsidR="006C3BB2">
        <w:rPr>
          <w:rFonts w:ascii="Arial" w:hAnsi="Arial" w:cs="Arial"/>
          <w:sz w:val="22"/>
          <w:szCs w:val="22"/>
        </w:rPr>
        <w:t xml:space="preserve"> </w:t>
      </w:r>
      <w:r w:rsidRPr="00A620A3">
        <w:rPr>
          <w:rFonts w:ascii="Arial" w:hAnsi="Arial" w:cs="Arial"/>
          <w:sz w:val="22"/>
          <w:szCs w:val="22"/>
        </w:rPr>
        <w:t>prefabricated drive thru coffee shop (Seven Brew) is proposed that w</w:t>
      </w:r>
      <w:r w:rsidR="00D37B42">
        <w:rPr>
          <w:rFonts w:ascii="Arial" w:hAnsi="Arial" w:cs="Arial"/>
          <w:sz w:val="22"/>
          <w:szCs w:val="22"/>
        </w:rPr>
        <w:t>ou</w:t>
      </w:r>
      <w:r w:rsidRPr="00A620A3">
        <w:rPr>
          <w:rFonts w:ascii="Arial" w:hAnsi="Arial" w:cs="Arial"/>
          <w:sz w:val="22"/>
          <w:szCs w:val="22"/>
        </w:rPr>
        <w:t>l</w:t>
      </w:r>
      <w:r w:rsidR="00D37B42">
        <w:rPr>
          <w:rFonts w:ascii="Arial" w:hAnsi="Arial" w:cs="Arial"/>
          <w:sz w:val="22"/>
          <w:szCs w:val="22"/>
        </w:rPr>
        <w:t>d</w:t>
      </w:r>
      <w:r w:rsidRPr="00A620A3">
        <w:rPr>
          <w:rFonts w:ascii="Arial" w:hAnsi="Arial" w:cs="Arial"/>
          <w:sz w:val="22"/>
          <w:szCs w:val="22"/>
        </w:rPr>
        <w:t xml:space="preserve"> include a 280 square foot </w:t>
      </w:r>
    </w:p>
    <w:p w14:paraId="3498347D" w14:textId="77777777" w:rsidR="006C3BB2" w:rsidRDefault="006C3BB2" w:rsidP="00A620A3">
      <w:pPr>
        <w:tabs>
          <w:tab w:val="left" w:pos="360"/>
        </w:tabs>
        <w:ind w:right="-183"/>
        <w:rPr>
          <w:rFonts w:ascii="Arial" w:hAnsi="Arial" w:cs="Arial"/>
          <w:sz w:val="22"/>
          <w:szCs w:val="22"/>
        </w:rPr>
      </w:pPr>
    </w:p>
    <w:p w14:paraId="47E5322F" w14:textId="77777777" w:rsidR="006C3BB2" w:rsidRDefault="00A620A3" w:rsidP="00A620A3">
      <w:pPr>
        <w:tabs>
          <w:tab w:val="left" w:pos="360"/>
        </w:tabs>
        <w:ind w:right="-183"/>
        <w:rPr>
          <w:rFonts w:ascii="Arial" w:hAnsi="Arial" w:cs="Arial"/>
          <w:sz w:val="22"/>
          <w:szCs w:val="22"/>
        </w:rPr>
      </w:pPr>
      <w:r w:rsidRPr="00A620A3">
        <w:rPr>
          <w:rFonts w:ascii="Arial" w:hAnsi="Arial" w:cs="Arial"/>
          <w:sz w:val="22"/>
          <w:szCs w:val="22"/>
        </w:rPr>
        <w:t xml:space="preserve">storage/cooler structure, dumpster enclosure, driveways, sidewalks, parking, site lighting, service utilities, </w:t>
      </w:r>
    </w:p>
    <w:p w14:paraId="5E957C5B" w14:textId="77777777" w:rsidR="006C3BB2" w:rsidRDefault="006C3BB2" w:rsidP="00A620A3">
      <w:pPr>
        <w:tabs>
          <w:tab w:val="left" w:pos="360"/>
        </w:tabs>
        <w:ind w:right="-183"/>
        <w:rPr>
          <w:rFonts w:ascii="Arial" w:hAnsi="Arial" w:cs="Arial"/>
          <w:sz w:val="22"/>
          <w:szCs w:val="22"/>
        </w:rPr>
      </w:pPr>
    </w:p>
    <w:p w14:paraId="13C9AE97" w14:textId="56F38AC2" w:rsidR="00D60698" w:rsidRDefault="00A620A3" w:rsidP="006C3BB2">
      <w:pPr>
        <w:tabs>
          <w:tab w:val="left" w:pos="360"/>
        </w:tabs>
        <w:ind w:right="-183"/>
        <w:rPr>
          <w:rFonts w:ascii="Arial" w:hAnsi="Arial" w:cs="Arial"/>
          <w:sz w:val="22"/>
          <w:szCs w:val="22"/>
        </w:rPr>
      </w:pPr>
      <w:r w:rsidRPr="00A620A3">
        <w:rPr>
          <w:rFonts w:ascii="Arial" w:hAnsi="Arial" w:cs="Arial"/>
          <w:sz w:val="22"/>
          <w:szCs w:val="22"/>
        </w:rPr>
        <w:t>landscaping, and a drainage pipe within the BLD control area on Lateral B-1</w:t>
      </w:r>
      <w:r w:rsidR="00D37B42">
        <w:rPr>
          <w:rFonts w:ascii="Arial" w:hAnsi="Arial" w:cs="Arial"/>
          <w:sz w:val="22"/>
          <w:szCs w:val="22"/>
        </w:rPr>
        <w:t>.</w:t>
      </w:r>
    </w:p>
    <w:p w14:paraId="3D5D075C" w14:textId="77777777" w:rsidR="00D37B42" w:rsidRDefault="00D37B42" w:rsidP="00A620A3">
      <w:pPr>
        <w:ind w:right="87"/>
        <w:rPr>
          <w:rFonts w:ascii="Arial" w:hAnsi="Arial" w:cs="Arial"/>
          <w:sz w:val="22"/>
          <w:szCs w:val="22"/>
        </w:rPr>
      </w:pPr>
    </w:p>
    <w:p w14:paraId="10E02403" w14:textId="77777777" w:rsidR="00CF7E81" w:rsidRDefault="0054722E" w:rsidP="0054722E">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On motion by </w:t>
      </w:r>
      <w:r w:rsidR="00CF7E81">
        <w:rPr>
          <w:rFonts w:ascii="Arial" w:hAnsi="Arial" w:cs="Arial"/>
          <w:sz w:val="22"/>
          <w:szCs w:val="22"/>
        </w:rPr>
        <w:t>Montgomery</w:t>
      </w:r>
      <w:r>
        <w:rPr>
          <w:rFonts w:ascii="Arial" w:hAnsi="Arial" w:cs="Arial"/>
          <w:sz w:val="22"/>
          <w:szCs w:val="22"/>
        </w:rPr>
        <w:t xml:space="preserve">, seconded by </w:t>
      </w:r>
      <w:r w:rsidR="00CF7E81">
        <w:rPr>
          <w:rFonts w:ascii="Arial" w:hAnsi="Arial" w:cs="Arial"/>
          <w:sz w:val="22"/>
          <w:szCs w:val="22"/>
        </w:rPr>
        <w:t>Alley</w:t>
      </w:r>
      <w:r>
        <w:rPr>
          <w:rFonts w:ascii="Arial" w:hAnsi="Arial" w:cs="Arial"/>
          <w:sz w:val="22"/>
          <w:szCs w:val="22"/>
        </w:rPr>
        <w:t xml:space="preserve">, and on recommendation from the Applications Committee </w:t>
      </w:r>
    </w:p>
    <w:p w14:paraId="7896846C" w14:textId="77777777" w:rsidR="00CF7E81" w:rsidRDefault="00CF7E81" w:rsidP="0054722E">
      <w:pPr>
        <w:tabs>
          <w:tab w:val="left" w:pos="0"/>
          <w:tab w:val="left" w:pos="90"/>
          <w:tab w:val="left" w:pos="180"/>
          <w:tab w:val="left" w:pos="270"/>
          <w:tab w:val="left" w:pos="720"/>
        </w:tabs>
        <w:ind w:left="-90" w:right="-266"/>
        <w:rPr>
          <w:rFonts w:ascii="Arial" w:hAnsi="Arial" w:cs="Arial"/>
          <w:sz w:val="22"/>
          <w:szCs w:val="22"/>
        </w:rPr>
      </w:pPr>
    </w:p>
    <w:p w14:paraId="76C1EC6D" w14:textId="77777777" w:rsidR="00951851" w:rsidRDefault="00CF7E81" w:rsidP="00172E23">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t</w:t>
      </w:r>
      <w:r w:rsidR="0054722E">
        <w:rPr>
          <w:rFonts w:ascii="Arial" w:hAnsi="Arial" w:cs="Arial"/>
          <w:sz w:val="22"/>
          <w:szCs w:val="22"/>
        </w:rPr>
        <w:t>he</w:t>
      </w:r>
      <w:r>
        <w:rPr>
          <w:rFonts w:ascii="Arial" w:hAnsi="Arial" w:cs="Arial"/>
          <w:sz w:val="22"/>
          <w:szCs w:val="22"/>
        </w:rPr>
        <w:t xml:space="preserve"> </w:t>
      </w:r>
      <w:r w:rsidR="0054722E">
        <w:rPr>
          <w:rFonts w:ascii="Arial" w:hAnsi="Arial" w:cs="Arial"/>
          <w:sz w:val="22"/>
          <w:szCs w:val="22"/>
        </w:rPr>
        <w:t xml:space="preserve">Board </w:t>
      </w:r>
      <w:r w:rsidR="008A7A1E">
        <w:rPr>
          <w:rFonts w:ascii="Arial" w:hAnsi="Arial" w:cs="Arial"/>
          <w:sz w:val="22"/>
          <w:szCs w:val="22"/>
        </w:rPr>
        <w:t xml:space="preserve">(except for Commissioner </w:t>
      </w:r>
      <w:r w:rsidR="006B1359">
        <w:rPr>
          <w:rFonts w:ascii="Arial" w:hAnsi="Arial" w:cs="Arial"/>
          <w:sz w:val="22"/>
          <w:szCs w:val="22"/>
        </w:rPr>
        <w:t>Moore who abstained)</w:t>
      </w:r>
      <w:r w:rsidR="00701EC0">
        <w:rPr>
          <w:rFonts w:ascii="Arial" w:hAnsi="Arial" w:cs="Arial"/>
          <w:sz w:val="22"/>
          <w:szCs w:val="22"/>
        </w:rPr>
        <w:t>,</w:t>
      </w:r>
      <w:r w:rsidR="006B1359">
        <w:rPr>
          <w:rFonts w:ascii="Arial" w:hAnsi="Arial" w:cs="Arial"/>
          <w:sz w:val="22"/>
          <w:szCs w:val="22"/>
        </w:rPr>
        <w:t xml:space="preserve"> </w:t>
      </w:r>
      <w:r w:rsidR="0054722E">
        <w:rPr>
          <w:rFonts w:ascii="Arial" w:hAnsi="Arial" w:cs="Arial"/>
          <w:sz w:val="22"/>
          <w:szCs w:val="22"/>
        </w:rPr>
        <w:t xml:space="preserve">approved the </w:t>
      </w:r>
      <w:r>
        <w:rPr>
          <w:rFonts w:ascii="Arial" w:hAnsi="Arial" w:cs="Arial"/>
          <w:sz w:val="22"/>
          <w:szCs w:val="22"/>
        </w:rPr>
        <w:t xml:space="preserve">permit </w:t>
      </w:r>
      <w:r w:rsidR="007C184B">
        <w:rPr>
          <w:rFonts w:ascii="Arial" w:hAnsi="Arial" w:cs="Arial"/>
          <w:sz w:val="22"/>
          <w:szCs w:val="22"/>
        </w:rPr>
        <w:t xml:space="preserve">submitted by </w:t>
      </w:r>
      <w:r w:rsidR="00F132EA">
        <w:rPr>
          <w:rFonts w:ascii="Arial" w:hAnsi="Arial" w:cs="Arial"/>
          <w:sz w:val="22"/>
          <w:szCs w:val="22"/>
        </w:rPr>
        <w:t>Brew Crew, LLC</w:t>
      </w:r>
      <w:r w:rsidR="007C184B">
        <w:rPr>
          <w:rFonts w:ascii="Arial" w:hAnsi="Arial" w:cs="Arial"/>
          <w:sz w:val="22"/>
          <w:szCs w:val="22"/>
        </w:rPr>
        <w:t xml:space="preserve"> </w:t>
      </w:r>
    </w:p>
    <w:p w14:paraId="49F8D95C" w14:textId="77777777" w:rsidR="00951851" w:rsidRDefault="00951851" w:rsidP="00172E23">
      <w:pPr>
        <w:tabs>
          <w:tab w:val="left" w:pos="0"/>
          <w:tab w:val="left" w:pos="90"/>
          <w:tab w:val="left" w:pos="180"/>
          <w:tab w:val="left" w:pos="270"/>
          <w:tab w:val="left" w:pos="720"/>
        </w:tabs>
        <w:ind w:left="-90" w:right="-266"/>
        <w:rPr>
          <w:rFonts w:ascii="Arial" w:hAnsi="Arial" w:cs="Arial"/>
          <w:sz w:val="22"/>
          <w:szCs w:val="22"/>
        </w:rPr>
      </w:pPr>
    </w:p>
    <w:p w14:paraId="5B323366" w14:textId="402F4D05" w:rsidR="00701EC0" w:rsidRDefault="00951851" w:rsidP="00076C73">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sidR="005C0D0E">
        <w:rPr>
          <w:rFonts w:ascii="Arial" w:hAnsi="Arial" w:cs="Arial"/>
          <w:sz w:val="22"/>
          <w:szCs w:val="22"/>
        </w:rPr>
        <w:t xml:space="preserve">to demolish </w:t>
      </w:r>
      <w:r w:rsidR="00701EC0">
        <w:rPr>
          <w:rFonts w:ascii="Arial" w:hAnsi="Arial" w:cs="Arial"/>
          <w:sz w:val="22"/>
          <w:szCs w:val="22"/>
        </w:rPr>
        <w:t>the</w:t>
      </w:r>
      <w:r w:rsidR="005C0D0E">
        <w:rPr>
          <w:rFonts w:ascii="Arial" w:hAnsi="Arial" w:cs="Arial"/>
          <w:sz w:val="22"/>
          <w:szCs w:val="22"/>
        </w:rPr>
        <w:t xml:space="preserve"> existing structure and build a </w:t>
      </w:r>
      <w:r w:rsidR="00F90677">
        <w:rPr>
          <w:rFonts w:ascii="Arial" w:hAnsi="Arial" w:cs="Arial"/>
          <w:sz w:val="22"/>
          <w:szCs w:val="22"/>
        </w:rPr>
        <w:t xml:space="preserve">new drive </w:t>
      </w:r>
      <w:r w:rsidR="00B73497">
        <w:rPr>
          <w:rFonts w:ascii="Arial" w:hAnsi="Arial" w:cs="Arial"/>
          <w:sz w:val="22"/>
          <w:szCs w:val="22"/>
        </w:rPr>
        <w:t>thru</w:t>
      </w:r>
      <w:r w:rsidR="00F90677">
        <w:rPr>
          <w:rFonts w:ascii="Arial" w:hAnsi="Arial" w:cs="Arial"/>
          <w:sz w:val="22"/>
          <w:szCs w:val="22"/>
        </w:rPr>
        <w:t xml:space="preserve"> coffee shop – Seven Brew to be located </w:t>
      </w:r>
      <w:r w:rsidR="00D17C38">
        <w:rPr>
          <w:rFonts w:ascii="Arial" w:hAnsi="Arial" w:cs="Arial"/>
          <w:sz w:val="22"/>
          <w:szCs w:val="22"/>
        </w:rPr>
        <w:t xml:space="preserve">on Airline </w:t>
      </w:r>
    </w:p>
    <w:p w14:paraId="58E083B9" w14:textId="77777777" w:rsidR="00701EC0" w:rsidRDefault="00701EC0" w:rsidP="00076C73">
      <w:pPr>
        <w:tabs>
          <w:tab w:val="left" w:pos="0"/>
          <w:tab w:val="left" w:pos="90"/>
          <w:tab w:val="left" w:pos="180"/>
          <w:tab w:val="left" w:pos="270"/>
          <w:tab w:val="left" w:pos="720"/>
        </w:tabs>
        <w:ind w:left="-90" w:right="-266"/>
        <w:rPr>
          <w:rFonts w:ascii="Arial" w:hAnsi="Arial" w:cs="Arial"/>
          <w:sz w:val="22"/>
          <w:szCs w:val="22"/>
        </w:rPr>
      </w:pPr>
    </w:p>
    <w:p w14:paraId="0F44D0CE" w14:textId="4165FD3E" w:rsidR="0054722E" w:rsidRDefault="00701EC0" w:rsidP="00076C73">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w:t>
      </w:r>
      <w:r w:rsidR="00D17C38">
        <w:rPr>
          <w:rFonts w:ascii="Arial" w:hAnsi="Arial" w:cs="Arial"/>
          <w:sz w:val="22"/>
          <w:szCs w:val="22"/>
        </w:rPr>
        <w:t xml:space="preserve">Drive </w:t>
      </w:r>
      <w:r w:rsidR="00761342">
        <w:rPr>
          <w:rFonts w:ascii="Arial" w:hAnsi="Arial" w:cs="Arial"/>
          <w:sz w:val="22"/>
          <w:szCs w:val="22"/>
        </w:rPr>
        <w:t>near</w:t>
      </w:r>
      <w:r w:rsidR="00287718">
        <w:rPr>
          <w:rFonts w:ascii="Arial" w:hAnsi="Arial" w:cs="Arial"/>
          <w:sz w:val="22"/>
          <w:szCs w:val="22"/>
        </w:rPr>
        <w:t xml:space="preserve"> </w:t>
      </w:r>
      <w:r w:rsidR="00B73497">
        <w:rPr>
          <w:rFonts w:ascii="Arial" w:hAnsi="Arial" w:cs="Arial"/>
          <w:sz w:val="22"/>
          <w:szCs w:val="22"/>
        </w:rPr>
        <w:t>L</w:t>
      </w:r>
      <w:r w:rsidR="00287718">
        <w:rPr>
          <w:rFonts w:ascii="Arial" w:hAnsi="Arial" w:cs="Arial"/>
          <w:sz w:val="22"/>
          <w:szCs w:val="22"/>
        </w:rPr>
        <w:t>ateral B-1.</w:t>
      </w:r>
      <w:r w:rsidR="002D200F">
        <w:rPr>
          <w:rFonts w:ascii="Arial" w:hAnsi="Arial" w:cs="Arial"/>
          <w:sz w:val="22"/>
          <w:szCs w:val="22"/>
        </w:rPr>
        <w:t xml:space="preserve"> </w:t>
      </w:r>
      <w:r w:rsidR="0054722E">
        <w:rPr>
          <w:rFonts w:ascii="Arial" w:hAnsi="Arial" w:cs="Arial"/>
          <w:sz w:val="22"/>
          <w:szCs w:val="22"/>
        </w:rPr>
        <w:t xml:space="preserve">No comments from the public. </w:t>
      </w:r>
      <w:r w:rsidR="00CE6C2C">
        <w:rPr>
          <w:rFonts w:ascii="Arial" w:hAnsi="Arial" w:cs="Arial"/>
          <w:sz w:val="22"/>
          <w:szCs w:val="22"/>
        </w:rPr>
        <w:t>(PERMIT #2024 - 21)</w:t>
      </w:r>
    </w:p>
    <w:p w14:paraId="50F8D106" w14:textId="5E0B2DC6" w:rsidR="0054722E" w:rsidRDefault="0054722E" w:rsidP="00A620A3">
      <w:pPr>
        <w:ind w:right="87"/>
        <w:rPr>
          <w:rFonts w:ascii="Arial" w:hAnsi="Arial" w:cs="Arial"/>
          <w:sz w:val="22"/>
          <w:szCs w:val="22"/>
        </w:rPr>
      </w:pPr>
    </w:p>
    <w:p w14:paraId="695B04E2" w14:textId="77777777" w:rsidR="00AC3BE4" w:rsidRDefault="009F19A4" w:rsidP="00AC3BE4">
      <w:pPr>
        <w:ind w:right="87" w:hanging="360"/>
        <w:rPr>
          <w:rFonts w:ascii="Arial" w:hAnsi="Arial" w:cs="Arial"/>
          <w:sz w:val="22"/>
          <w:szCs w:val="22"/>
        </w:rPr>
      </w:pPr>
      <w:r>
        <w:rPr>
          <w:rFonts w:ascii="Arial" w:hAnsi="Arial" w:cs="Arial"/>
          <w:bCs/>
          <w:sz w:val="22"/>
          <w:szCs w:val="22"/>
        </w:rPr>
        <w:tab/>
      </w:r>
      <w:r>
        <w:rPr>
          <w:rFonts w:ascii="Arial" w:hAnsi="Arial" w:cs="Arial"/>
          <w:bCs/>
          <w:sz w:val="22"/>
          <w:szCs w:val="22"/>
        </w:rPr>
        <w:tab/>
      </w:r>
      <w:r w:rsidRPr="009F19A4">
        <w:rPr>
          <w:rFonts w:ascii="Arial" w:hAnsi="Arial" w:cs="Arial"/>
          <w:sz w:val="22"/>
          <w:szCs w:val="22"/>
        </w:rPr>
        <w:t xml:space="preserve">Comcast Cable Communications, LLC submitted a permit request to place fiber optic cable via directional </w:t>
      </w:r>
    </w:p>
    <w:p w14:paraId="55CB1406" w14:textId="77777777" w:rsidR="00AC3BE4" w:rsidRDefault="00AC3BE4" w:rsidP="00AC3BE4">
      <w:pPr>
        <w:ind w:right="87" w:hanging="360"/>
        <w:rPr>
          <w:rFonts w:ascii="Arial" w:hAnsi="Arial" w:cs="Arial"/>
          <w:sz w:val="22"/>
          <w:szCs w:val="22"/>
        </w:rPr>
      </w:pPr>
    </w:p>
    <w:p w14:paraId="5F170A78" w14:textId="77777777" w:rsidR="0041415C" w:rsidRDefault="00AC3BE4" w:rsidP="0041415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9F19A4" w:rsidRPr="009F19A4">
        <w:rPr>
          <w:rFonts w:ascii="Arial" w:hAnsi="Arial" w:cs="Arial"/>
          <w:sz w:val="22"/>
          <w:szCs w:val="22"/>
        </w:rPr>
        <w:t xml:space="preserve">bore within the BLD control area along Shady Grove Ditch. </w:t>
      </w:r>
      <w:r w:rsidR="0041415C">
        <w:rPr>
          <w:rFonts w:ascii="Arial" w:hAnsi="Arial" w:cs="Arial"/>
          <w:sz w:val="22"/>
          <w:szCs w:val="22"/>
        </w:rPr>
        <w:t xml:space="preserve">It was noted that the ditch is paved and the </w:t>
      </w:r>
      <w:proofErr w:type="gramStart"/>
      <w:r w:rsidR="0041415C">
        <w:rPr>
          <w:rFonts w:ascii="Arial" w:hAnsi="Arial" w:cs="Arial"/>
          <w:sz w:val="22"/>
          <w:szCs w:val="22"/>
        </w:rPr>
        <w:t>City</w:t>
      </w:r>
      <w:proofErr w:type="gramEnd"/>
      <w:r w:rsidR="0041415C">
        <w:rPr>
          <w:rFonts w:ascii="Arial" w:hAnsi="Arial" w:cs="Arial"/>
          <w:sz w:val="22"/>
          <w:szCs w:val="22"/>
        </w:rPr>
        <w:t xml:space="preserve"> has</w:t>
      </w:r>
    </w:p>
    <w:p w14:paraId="2F8F13A3" w14:textId="77777777" w:rsidR="0041415C" w:rsidRDefault="0041415C" w:rsidP="0041415C">
      <w:pPr>
        <w:tabs>
          <w:tab w:val="left" w:pos="0"/>
          <w:tab w:val="left" w:pos="90"/>
          <w:tab w:val="left" w:pos="180"/>
          <w:tab w:val="left" w:pos="270"/>
          <w:tab w:val="left" w:pos="720"/>
        </w:tabs>
        <w:ind w:left="-90" w:right="-266"/>
        <w:rPr>
          <w:rFonts w:ascii="Arial" w:hAnsi="Arial" w:cs="Arial"/>
          <w:sz w:val="22"/>
          <w:szCs w:val="22"/>
        </w:rPr>
      </w:pPr>
    </w:p>
    <w:p w14:paraId="2B12E83E" w14:textId="3065E5E5" w:rsidR="00CE6C2C" w:rsidRDefault="0041415C" w:rsidP="0041415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been maintaining it although technically being within the BLD control area</w:t>
      </w:r>
    </w:p>
    <w:p w14:paraId="1584F82D" w14:textId="77777777" w:rsidR="00CE6C2C" w:rsidRDefault="00CE6C2C" w:rsidP="00AC3BE4">
      <w:pPr>
        <w:ind w:right="87" w:hanging="360"/>
        <w:rPr>
          <w:rFonts w:ascii="Arial" w:hAnsi="Arial" w:cs="Arial"/>
          <w:sz w:val="22"/>
          <w:szCs w:val="22"/>
        </w:rPr>
      </w:pPr>
    </w:p>
    <w:p w14:paraId="59644C9F" w14:textId="51D280C1" w:rsidR="00CE6C2C" w:rsidRDefault="00CE6C2C" w:rsidP="00CE6C2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On motion by Mo</w:t>
      </w:r>
      <w:r w:rsidR="008A7A1E">
        <w:rPr>
          <w:rFonts w:ascii="Arial" w:hAnsi="Arial" w:cs="Arial"/>
          <w:sz w:val="22"/>
          <w:szCs w:val="22"/>
        </w:rPr>
        <w:t>ore</w:t>
      </w:r>
      <w:r>
        <w:rPr>
          <w:rFonts w:ascii="Arial" w:hAnsi="Arial" w:cs="Arial"/>
          <w:sz w:val="22"/>
          <w:szCs w:val="22"/>
        </w:rPr>
        <w:t xml:space="preserve">, seconded by Alley, and on recommendation from the Applications Committee </w:t>
      </w:r>
    </w:p>
    <w:p w14:paraId="77DC53A3" w14:textId="77777777" w:rsidR="00CE6C2C" w:rsidRDefault="00CE6C2C" w:rsidP="00CE6C2C">
      <w:pPr>
        <w:tabs>
          <w:tab w:val="left" w:pos="0"/>
          <w:tab w:val="left" w:pos="90"/>
          <w:tab w:val="left" w:pos="180"/>
          <w:tab w:val="left" w:pos="270"/>
          <w:tab w:val="left" w:pos="720"/>
        </w:tabs>
        <w:ind w:left="-90" w:right="-266"/>
        <w:rPr>
          <w:rFonts w:ascii="Arial" w:hAnsi="Arial" w:cs="Arial"/>
          <w:sz w:val="22"/>
          <w:szCs w:val="22"/>
        </w:rPr>
      </w:pPr>
    </w:p>
    <w:p w14:paraId="5EF0A425" w14:textId="7C18F6F0" w:rsidR="005B5CE8" w:rsidRDefault="00CE6C2C" w:rsidP="00CE6C2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the</w:t>
      </w:r>
      <w:proofErr w:type="gramEnd"/>
      <w:r>
        <w:rPr>
          <w:rFonts w:ascii="Arial" w:hAnsi="Arial" w:cs="Arial"/>
          <w:sz w:val="22"/>
          <w:szCs w:val="22"/>
        </w:rPr>
        <w:t xml:space="preserve"> Board approved the permit submitted by </w:t>
      </w:r>
      <w:r w:rsidR="00393429">
        <w:rPr>
          <w:rFonts w:ascii="Arial" w:hAnsi="Arial" w:cs="Arial"/>
          <w:sz w:val="22"/>
          <w:szCs w:val="22"/>
        </w:rPr>
        <w:t>Comcast</w:t>
      </w:r>
      <w:r w:rsidR="00444DD7">
        <w:rPr>
          <w:rFonts w:ascii="Arial" w:hAnsi="Arial" w:cs="Arial"/>
          <w:sz w:val="22"/>
          <w:szCs w:val="22"/>
        </w:rPr>
        <w:t>.</w:t>
      </w:r>
      <w:r w:rsidR="005B5CE8">
        <w:rPr>
          <w:rFonts w:ascii="Arial" w:hAnsi="Arial" w:cs="Arial"/>
          <w:sz w:val="22"/>
          <w:szCs w:val="22"/>
        </w:rPr>
        <w:t xml:space="preserve"> </w:t>
      </w:r>
      <w:r w:rsidR="00950593">
        <w:rPr>
          <w:rFonts w:ascii="Arial" w:hAnsi="Arial" w:cs="Arial"/>
          <w:sz w:val="22"/>
          <w:szCs w:val="22"/>
        </w:rPr>
        <w:t xml:space="preserve">No comments from the public. </w:t>
      </w:r>
      <w:r w:rsidR="005B5CE8">
        <w:rPr>
          <w:rFonts w:ascii="Arial" w:hAnsi="Arial" w:cs="Arial"/>
          <w:sz w:val="22"/>
          <w:szCs w:val="22"/>
        </w:rPr>
        <w:t>(PERMIT # 2024 – 23)</w:t>
      </w:r>
    </w:p>
    <w:p w14:paraId="3DCE798D" w14:textId="77777777" w:rsidR="005B5CE8" w:rsidRDefault="005B5CE8" w:rsidP="00CE6C2C">
      <w:pPr>
        <w:tabs>
          <w:tab w:val="left" w:pos="0"/>
          <w:tab w:val="left" w:pos="90"/>
          <w:tab w:val="left" w:pos="180"/>
          <w:tab w:val="left" w:pos="270"/>
          <w:tab w:val="left" w:pos="720"/>
        </w:tabs>
        <w:ind w:left="-90" w:right="-266"/>
        <w:rPr>
          <w:rFonts w:ascii="Arial" w:hAnsi="Arial" w:cs="Arial"/>
          <w:sz w:val="22"/>
          <w:szCs w:val="22"/>
        </w:rPr>
      </w:pPr>
    </w:p>
    <w:p w14:paraId="7B9B97D6" w14:textId="6CAD6FFF" w:rsidR="00DD16D7" w:rsidRPr="00DD16D7" w:rsidRDefault="005B5CE8" w:rsidP="00DD16D7">
      <w:pPr>
        <w:ind w:right="87" w:hanging="360"/>
        <w:rPr>
          <w:rFonts w:ascii="Arial" w:hAnsi="Arial" w:cs="Arial"/>
          <w:sz w:val="22"/>
          <w:szCs w:val="22"/>
        </w:rPr>
      </w:pPr>
      <w:r>
        <w:rPr>
          <w:rFonts w:ascii="Arial" w:hAnsi="Arial" w:cs="Arial"/>
          <w:sz w:val="22"/>
          <w:szCs w:val="22"/>
        </w:rPr>
        <w:t xml:space="preserve">  </w:t>
      </w:r>
      <w:r w:rsidR="003C54C1">
        <w:rPr>
          <w:rFonts w:ascii="Arial" w:hAnsi="Arial" w:cs="Arial"/>
          <w:sz w:val="22"/>
          <w:szCs w:val="22"/>
        </w:rPr>
        <w:t xml:space="preserve"> </w:t>
      </w:r>
      <w:r w:rsidR="00DD16D7">
        <w:rPr>
          <w:rFonts w:ascii="Arial" w:hAnsi="Arial" w:cs="Arial"/>
          <w:sz w:val="22"/>
          <w:szCs w:val="22"/>
        </w:rPr>
        <w:tab/>
      </w:r>
      <w:r w:rsidR="00DD16D7">
        <w:rPr>
          <w:rFonts w:ascii="Arial" w:hAnsi="Arial" w:cs="Arial"/>
          <w:sz w:val="22"/>
          <w:szCs w:val="22"/>
        </w:rPr>
        <w:tab/>
      </w:r>
      <w:r w:rsidR="00DD16D7" w:rsidRPr="00DD16D7">
        <w:rPr>
          <w:rFonts w:ascii="Arial" w:hAnsi="Arial" w:cs="Arial"/>
          <w:sz w:val="22"/>
          <w:szCs w:val="22"/>
        </w:rPr>
        <w:t>Ryan Estess with Raley &amp; Associates, Inc. on behalf of their client Parc Properties, LLC request</w:t>
      </w:r>
      <w:r w:rsidR="00DD16D7">
        <w:rPr>
          <w:rFonts w:ascii="Arial" w:hAnsi="Arial" w:cs="Arial"/>
          <w:sz w:val="22"/>
          <w:szCs w:val="22"/>
        </w:rPr>
        <w:t>ed</w:t>
      </w:r>
    </w:p>
    <w:p w14:paraId="1B1CF7F6" w14:textId="77777777" w:rsidR="00DD16D7" w:rsidRPr="00DD16D7" w:rsidRDefault="00DD16D7" w:rsidP="00DD16D7">
      <w:pPr>
        <w:ind w:right="87" w:hanging="360"/>
        <w:rPr>
          <w:rFonts w:ascii="Arial" w:hAnsi="Arial" w:cs="Arial"/>
          <w:sz w:val="22"/>
          <w:szCs w:val="22"/>
        </w:rPr>
      </w:pPr>
    </w:p>
    <w:p w14:paraId="41615EBA" w14:textId="77777777" w:rsidR="00DD16D7" w:rsidRPr="00DD16D7" w:rsidRDefault="00DD16D7" w:rsidP="00DD16D7">
      <w:pPr>
        <w:ind w:right="87" w:hanging="360"/>
        <w:rPr>
          <w:rFonts w:ascii="Arial" w:hAnsi="Arial" w:cs="Arial"/>
          <w:sz w:val="22"/>
          <w:szCs w:val="22"/>
        </w:rPr>
      </w:pPr>
      <w:r w:rsidRPr="00DD16D7">
        <w:rPr>
          <w:rFonts w:ascii="Arial" w:hAnsi="Arial" w:cs="Arial"/>
          <w:sz w:val="22"/>
          <w:szCs w:val="22"/>
        </w:rPr>
        <w:t xml:space="preserve">      an outfall drainage structure and utility easement for the sewer force main within the BLD control area on Willow </w:t>
      </w:r>
    </w:p>
    <w:p w14:paraId="4F7BCE8D" w14:textId="77777777" w:rsidR="00DD16D7" w:rsidRPr="00DD16D7" w:rsidRDefault="00DD16D7" w:rsidP="00DD16D7">
      <w:pPr>
        <w:ind w:right="87" w:hanging="360"/>
        <w:rPr>
          <w:rFonts w:ascii="Arial" w:hAnsi="Arial" w:cs="Arial"/>
          <w:sz w:val="22"/>
          <w:szCs w:val="22"/>
        </w:rPr>
      </w:pPr>
    </w:p>
    <w:p w14:paraId="3439FE81" w14:textId="051CB622" w:rsidR="008A736B" w:rsidRPr="00DD16D7" w:rsidRDefault="00922076" w:rsidP="00DD16D7">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w:t>
      </w:r>
      <w:r w:rsidR="00DD16D7" w:rsidRPr="00DD16D7">
        <w:rPr>
          <w:rFonts w:ascii="Arial" w:hAnsi="Arial" w:cs="Arial"/>
          <w:sz w:val="22"/>
          <w:szCs w:val="22"/>
        </w:rPr>
        <w:t>Chute Bayou.</w:t>
      </w:r>
    </w:p>
    <w:p w14:paraId="6B1CC55C" w14:textId="38E27623" w:rsidR="00CE6C2C" w:rsidRDefault="00CE6C2C" w:rsidP="00AC3BE4">
      <w:pPr>
        <w:ind w:right="87" w:hanging="360"/>
        <w:rPr>
          <w:rFonts w:ascii="Arial" w:hAnsi="Arial" w:cs="Arial"/>
          <w:sz w:val="22"/>
          <w:szCs w:val="22"/>
        </w:rPr>
      </w:pPr>
    </w:p>
    <w:p w14:paraId="01DCD094" w14:textId="77777777" w:rsidR="00D96605" w:rsidRDefault="00922076" w:rsidP="00950593">
      <w:pPr>
        <w:ind w:right="87"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On motion by </w:t>
      </w:r>
      <w:r w:rsidR="001D021C">
        <w:rPr>
          <w:rFonts w:ascii="Arial" w:hAnsi="Arial" w:cs="Arial"/>
          <w:sz w:val="22"/>
          <w:szCs w:val="22"/>
        </w:rPr>
        <w:t>Stelly</w:t>
      </w:r>
      <w:r>
        <w:rPr>
          <w:rFonts w:ascii="Arial" w:hAnsi="Arial" w:cs="Arial"/>
          <w:sz w:val="22"/>
          <w:szCs w:val="22"/>
        </w:rPr>
        <w:t xml:space="preserve">, seconded by Alley, and on recommendation from the Applications Committee the </w:t>
      </w:r>
    </w:p>
    <w:p w14:paraId="4EACF97E" w14:textId="77777777" w:rsidR="00D96605" w:rsidRDefault="00D96605" w:rsidP="00950593">
      <w:pPr>
        <w:ind w:right="87" w:hanging="360"/>
        <w:rPr>
          <w:rFonts w:ascii="Arial" w:hAnsi="Arial" w:cs="Arial"/>
          <w:sz w:val="22"/>
          <w:szCs w:val="22"/>
        </w:rPr>
      </w:pPr>
    </w:p>
    <w:p w14:paraId="674544E5" w14:textId="0A629A10" w:rsidR="00A51C55" w:rsidRDefault="00922076" w:rsidP="00D96605">
      <w:pPr>
        <w:ind w:right="87"/>
        <w:rPr>
          <w:rFonts w:ascii="Arial" w:hAnsi="Arial" w:cs="Arial"/>
          <w:sz w:val="22"/>
          <w:szCs w:val="22"/>
        </w:rPr>
      </w:pPr>
      <w:r>
        <w:rPr>
          <w:rFonts w:ascii="Arial" w:hAnsi="Arial" w:cs="Arial"/>
          <w:sz w:val="22"/>
          <w:szCs w:val="22"/>
        </w:rPr>
        <w:t>Board approved</w:t>
      </w:r>
      <w:r w:rsidR="00E65F3D">
        <w:rPr>
          <w:rFonts w:ascii="Arial" w:hAnsi="Arial" w:cs="Arial"/>
          <w:sz w:val="22"/>
          <w:szCs w:val="22"/>
        </w:rPr>
        <w:t xml:space="preserve"> the permit request for the structure and easement contingent upon </w:t>
      </w:r>
      <w:r w:rsidR="00C91A70">
        <w:rPr>
          <w:rFonts w:ascii="Arial" w:hAnsi="Arial" w:cs="Arial"/>
          <w:sz w:val="22"/>
          <w:szCs w:val="22"/>
        </w:rPr>
        <w:t xml:space="preserve">the updated </w:t>
      </w:r>
      <w:r w:rsidR="00255693">
        <w:rPr>
          <w:rFonts w:ascii="Arial" w:hAnsi="Arial" w:cs="Arial"/>
          <w:sz w:val="22"/>
          <w:szCs w:val="22"/>
        </w:rPr>
        <w:t>change</w:t>
      </w:r>
      <w:r w:rsidR="00A51C55">
        <w:rPr>
          <w:rFonts w:ascii="Arial" w:hAnsi="Arial" w:cs="Arial"/>
          <w:sz w:val="22"/>
          <w:szCs w:val="22"/>
        </w:rPr>
        <w:t xml:space="preserve"> </w:t>
      </w:r>
    </w:p>
    <w:p w14:paraId="7402FB37" w14:textId="77777777" w:rsidR="00A51C55" w:rsidRDefault="00A51C55" w:rsidP="00950593">
      <w:pPr>
        <w:ind w:right="87" w:hanging="360"/>
        <w:rPr>
          <w:rFonts w:ascii="Arial" w:hAnsi="Arial" w:cs="Arial"/>
          <w:sz w:val="22"/>
          <w:szCs w:val="22"/>
        </w:rPr>
      </w:pPr>
    </w:p>
    <w:p w14:paraId="35FFFD44" w14:textId="77777777" w:rsidR="00951851" w:rsidRDefault="007B5972" w:rsidP="00950593">
      <w:pPr>
        <w:ind w:right="87"/>
        <w:rPr>
          <w:rFonts w:ascii="Arial" w:hAnsi="Arial" w:cs="Arial"/>
          <w:sz w:val="22"/>
          <w:szCs w:val="22"/>
        </w:rPr>
      </w:pPr>
      <w:r>
        <w:rPr>
          <w:rFonts w:ascii="Arial" w:hAnsi="Arial" w:cs="Arial"/>
          <w:sz w:val="22"/>
          <w:szCs w:val="22"/>
        </w:rPr>
        <w:t xml:space="preserve">being </w:t>
      </w:r>
      <w:r w:rsidR="00950593">
        <w:rPr>
          <w:rFonts w:ascii="Arial" w:hAnsi="Arial" w:cs="Arial"/>
          <w:sz w:val="22"/>
          <w:szCs w:val="22"/>
        </w:rPr>
        <w:t xml:space="preserve">reflected on </w:t>
      </w:r>
      <w:r w:rsidR="00A02EF6">
        <w:rPr>
          <w:rFonts w:ascii="Arial" w:hAnsi="Arial" w:cs="Arial"/>
          <w:sz w:val="22"/>
          <w:szCs w:val="22"/>
        </w:rPr>
        <w:t xml:space="preserve">new </w:t>
      </w:r>
      <w:r w:rsidR="00950593">
        <w:rPr>
          <w:rFonts w:ascii="Arial" w:hAnsi="Arial" w:cs="Arial"/>
          <w:sz w:val="22"/>
          <w:szCs w:val="22"/>
        </w:rPr>
        <w:t xml:space="preserve">maps </w:t>
      </w:r>
      <w:r w:rsidR="00176CDD">
        <w:rPr>
          <w:rFonts w:ascii="Arial" w:hAnsi="Arial" w:cs="Arial"/>
          <w:sz w:val="22"/>
          <w:szCs w:val="22"/>
        </w:rPr>
        <w:t xml:space="preserve">indicating the </w:t>
      </w:r>
      <w:r w:rsidR="00C91A70">
        <w:rPr>
          <w:rFonts w:ascii="Arial" w:hAnsi="Arial" w:cs="Arial"/>
          <w:sz w:val="22"/>
          <w:szCs w:val="22"/>
        </w:rPr>
        <w:t xml:space="preserve">width </w:t>
      </w:r>
      <w:r w:rsidR="00A02EF6">
        <w:rPr>
          <w:rFonts w:ascii="Arial" w:hAnsi="Arial" w:cs="Arial"/>
          <w:sz w:val="22"/>
          <w:szCs w:val="22"/>
        </w:rPr>
        <w:t xml:space="preserve">of </w:t>
      </w:r>
      <w:r w:rsidR="00C91A70">
        <w:rPr>
          <w:rFonts w:ascii="Arial" w:hAnsi="Arial" w:cs="Arial"/>
          <w:sz w:val="22"/>
          <w:szCs w:val="22"/>
        </w:rPr>
        <w:t>the</w:t>
      </w:r>
      <w:r w:rsidR="00255693">
        <w:rPr>
          <w:rFonts w:ascii="Arial" w:hAnsi="Arial" w:cs="Arial"/>
          <w:sz w:val="22"/>
          <w:szCs w:val="22"/>
        </w:rPr>
        <w:t xml:space="preserve"> </w:t>
      </w:r>
      <w:r w:rsidR="006704C8">
        <w:rPr>
          <w:rFonts w:ascii="Arial" w:hAnsi="Arial" w:cs="Arial"/>
          <w:sz w:val="22"/>
          <w:szCs w:val="22"/>
        </w:rPr>
        <w:t xml:space="preserve">servitude </w:t>
      </w:r>
      <w:r w:rsidR="00A02EF6">
        <w:rPr>
          <w:rFonts w:ascii="Arial" w:hAnsi="Arial" w:cs="Arial"/>
          <w:sz w:val="22"/>
          <w:szCs w:val="22"/>
        </w:rPr>
        <w:t xml:space="preserve">shown </w:t>
      </w:r>
      <w:r w:rsidR="006704C8">
        <w:rPr>
          <w:rFonts w:ascii="Arial" w:hAnsi="Arial" w:cs="Arial"/>
          <w:sz w:val="22"/>
          <w:szCs w:val="22"/>
        </w:rPr>
        <w:t>at</w:t>
      </w:r>
      <w:r w:rsidR="00F84CF3">
        <w:rPr>
          <w:rFonts w:ascii="Arial" w:hAnsi="Arial" w:cs="Arial"/>
          <w:sz w:val="22"/>
          <w:szCs w:val="22"/>
        </w:rPr>
        <w:t xml:space="preserve"> 30’ </w:t>
      </w:r>
      <w:r w:rsidR="00A02EF6">
        <w:rPr>
          <w:rFonts w:ascii="Arial" w:hAnsi="Arial" w:cs="Arial"/>
          <w:sz w:val="22"/>
          <w:szCs w:val="22"/>
        </w:rPr>
        <w:t xml:space="preserve">and </w:t>
      </w:r>
      <w:r w:rsidR="00F84CF3">
        <w:rPr>
          <w:rFonts w:ascii="Arial" w:hAnsi="Arial" w:cs="Arial"/>
          <w:sz w:val="22"/>
          <w:szCs w:val="22"/>
        </w:rPr>
        <w:t>not 25’</w:t>
      </w:r>
      <w:r w:rsidR="00950593">
        <w:rPr>
          <w:rFonts w:ascii="Arial" w:hAnsi="Arial" w:cs="Arial"/>
          <w:sz w:val="22"/>
          <w:szCs w:val="22"/>
        </w:rPr>
        <w:t xml:space="preserve">. No comments from </w:t>
      </w:r>
    </w:p>
    <w:p w14:paraId="052A6884" w14:textId="77777777" w:rsidR="00951851" w:rsidRDefault="00951851" w:rsidP="00950593">
      <w:pPr>
        <w:ind w:right="87"/>
        <w:rPr>
          <w:rFonts w:ascii="Arial" w:hAnsi="Arial" w:cs="Arial"/>
          <w:sz w:val="22"/>
          <w:szCs w:val="22"/>
        </w:rPr>
      </w:pPr>
    </w:p>
    <w:p w14:paraId="3ED83B45" w14:textId="0A598519" w:rsidR="00542217" w:rsidRPr="00542217" w:rsidRDefault="00950593" w:rsidP="00542217">
      <w:pPr>
        <w:ind w:right="87"/>
        <w:rPr>
          <w:rFonts w:ascii="Arial" w:hAnsi="Arial" w:cs="Arial"/>
          <w:sz w:val="22"/>
          <w:szCs w:val="22"/>
        </w:rPr>
      </w:pPr>
      <w:r>
        <w:rPr>
          <w:rFonts w:ascii="Arial" w:hAnsi="Arial" w:cs="Arial"/>
          <w:sz w:val="22"/>
          <w:szCs w:val="22"/>
        </w:rPr>
        <w:t>the</w:t>
      </w:r>
      <w:r w:rsidR="00951851">
        <w:rPr>
          <w:rFonts w:ascii="Arial" w:hAnsi="Arial" w:cs="Arial"/>
          <w:sz w:val="22"/>
          <w:szCs w:val="22"/>
        </w:rPr>
        <w:t xml:space="preserve"> </w:t>
      </w:r>
      <w:r>
        <w:rPr>
          <w:rFonts w:ascii="Arial" w:hAnsi="Arial" w:cs="Arial"/>
          <w:sz w:val="22"/>
          <w:szCs w:val="22"/>
        </w:rPr>
        <w:t>public.</w:t>
      </w:r>
      <w:r w:rsidR="00A02EF6">
        <w:rPr>
          <w:rFonts w:ascii="Arial" w:hAnsi="Arial" w:cs="Arial"/>
          <w:sz w:val="22"/>
          <w:szCs w:val="22"/>
        </w:rPr>
        <w:t xml:space="preserve"> </w:t>
      </w:r>
      <w:r w:rsidRPr="00542217">
        <w:rPr>
          <w:rFonts w:ascii="Arial" w:hAnsi="Arial" w:cs="Arial"/>
          <w:sz w:val="22"/>
          <w:szCs w:val="22"/>
        </w:rPr>
        <w:t xml:space="preserve">(PERMIT #2024 - </w:t>
      </w:r>
      <w:r w:rsidR="00542217" w:rsidRPr="00542217">
        <w:rPr>
          <w:rFonts w:ascii="Arial" w:hAnsi="Arial" w:cs="Arial"/>
          <w:sz w:val="22"/>
          <w:szCs w:val="22"/>
        </w:rPr>
        <w:t>28)</w:t>
      </w:r>
    </w:p>
    <w:p w14:paraId="7E9782D5" w14:textId="086694E5" w:rsidR="00CE6C2C" w:rsidRDefault="00950593" w:rsidP="00950593">
      <w:pPr>
        <w:ind w:right="87"/>
        <w:rPr>
          <w:rFonts w:ascii="Arial" w:hAnsi="Arial" w:cs="Arial"/>
          <w:sz w:val="22"/>
          <w:szCs w:val="22"/>
        </w:rPr>
      </w:pPr>
      <w:r>
        <w:rPr>
          <w:rFonts w:ascii="Arial" w:hAnsi="Arial" w:cs="Arial"/>
          <w:sz w:val="22"/>
          <w:szCs w:val="22"/>
        </w:rPr>
        <w:t xml:space="preserve"> </w:t>
      </w:r>
      <w:r w:rsidR="00F86AFC">
        <w:rPr>
          <w:rFonts w:ascii="Arial" w:hAnsi="Arial" w:cs="Arial"/>
          <w:sz w:val="22"/>
          <w:szCs w:val="22"/>
        </w:rPr>
        <w:t xml:space="preserve"> </w:t>
      </w:r>
      <w:r w:rsidR="00255693">
        <w:rPr>
          <w:rFonts w:ascii="Arial" w:hAnsi="Arial" w:cs="Arial"/>
          <w:sz w:val="22"/>
          <w:szCs w:val="22"/>
        </w:rPr>
        <w:t xml:space="preserve"> </w:t>
      </w:r>
      <w:r w:rsidR="007F1572">
        <w:rPr>
          <w:rFonts w:ascii="Arial" w:hAnsi="Arial" w:cs="Arial"/>
          <w:sz w:val="22"/>
          <w:szCs w:val="22"/>
        </w:rPr>
        <w:t xml:space="preserve"> </w:t>
      </w:r>
    </w:p>
    <w:p w14:paraId="6940A781" w14:textId="7A56A941" w:rsidR="00FA6FAC" w:rsidRDefault="00127D8B" w:rsidP="00491D48">
      <w:pPr>
        <w:ind w:right="87" w:hanging="360"/>
        <w:rPr>
          <w:rFonts w:ascii="Arial" w:hAnsi="Arial" w:cs="Arial"/>
          <w:b/>
          <w:bCs/>
          <w:sz w:val="22"/>
          <w:szCs w:val="22"/>
        </w:rPr>
      </w:pPr>
      <w:r>
        <w:rPr>
          <w:rFonts w:ascii="Arial" w:hAnsi="Arial" w:cs="Arial"/>
          <w:sz w:val="22"/>
          <w:szCs w:val="22"/>
        </w:rPr>
        <w:lastRenderedPageBreak/>
        <w:tab/>
      </w:r>
      <w:r w:rsidR="00A82324" w:rsidRPr="00A82324">
        <w:rPr>
          <w:rFonts w:ascii="Arial" w:hAnsi="Arial" w:cs="Arial"/>
          <w:b/>
          <w:bCs/>
          <w:sz w:val="22"/>
          <w:szCs w:val="22"/>
        </w:rPr>
        <w:t xml:space="preserve"> </w:t>
      </w:r>
    </w:p>
    <w:p w14:paraId="3977A97D" w14:textId="77777777" w:rsidR="00FA6FAC" w:rsidRDefault="00FA6FAC" w:rsidP="00A82324">
      <w:pPr>
        <w:ind w:right="-273" w:hanging="360"/>
        <w:rPr>
          <w:rFonts w:ascii="Arial" w:hAnsi="Arial" w:cs="Arial"/>
          <w:b/>
          <w:bCs/>
          <w:sz w:val="22"/>
          <w:szCs w:val="22"/>
        </w:rPr>
      </w:pPr>
    </w:p>
    <w:p w14:paraId="7324140C" w14:textId="77777777" w:rsidR="00127D8B" w:rsidRDefault="00127D8B" w:rsidP="00491D48">
      <w:pPr>
        <w:widowControl w:val="0"/>
        <w:tabs>
          <w:tab w:val="left" w:pos="720"/>
        </w:tabs>
        <w:spacing w:line="480" w:lineRule="auto"/>
        <w:ind w:right="270"/>
        <w:rPr>
          <w:rFonts w:ascii="Arial" w:hAnsi="Arial" w:cs="Arial"/>
          <w:b/>
          <w:bCs/>
          <w:sz w:val="22"/>
          <w:szCs w:val="22"/>
          <w:u w:val="single"/>
        </w:rPr>
      </w:pPr>
    </w:p>
    <w:p w14:paraId="13D484D3" w14:textId="77777777" w:rsidR="00127D8B" w:rsidRDefault="00127D8B" w:rsidP="00491D48">
      <w:pPr>
        <w:widowControl w:val="0"/>
        <w:tabs>
          <w:tab w:val="left" w:pos="720"/>
        </w:tabs>
        <w:spacing w:line="480" w:lineRule="auto"/>
        <w:ind w:right="270"/>
        <w:rPr>
          <w:rFonts w:ascii="Arial" w:hAnsi="Arial" w:cs="Arial"/>
          <w:b/>
          <w:bCs/>
          <w:sz w:val="22"/>
          <w:szCs w:val="22"/>
          <w:u w:val="single"/>
        </w:rPr>
      </w:pPr>
    </w:p>
    <w:p w14:paraId="216F2E51" w14:textId="4A21F583" w:rsidR="00491D48" w:rsidRDefault="000A4135" w:rsidP="00491D48">
      <w:pPr>
        <w:widowControl w:val="0"/>
        <w:tabs>
          <w:tab w:val="left" w:pos="720"/>
        </w:tabs>
        <w:spacing w:line="480" w:lineRule="auto"/>
        <w:ind w:right="270"/>
        <w:rPr>
          <w:rFonts w:ascii="Arial" w:hAnsi="Arial" w:cs="Arial"/>
          <w:b/>
          <w:bCs/>
          <w:sz w:val="22"/>
          <w:szCs w:val="22"/>
          <w:u w:val="single"/>
        </w:rPr>
      </w:pPr>
      <w:r>
        <w:rPr>
          <w:rFonts w:ascii="Arial" w:hAnsi="Arial" w:cs="Arial"/>
          <w:b/>
          <w:bCs/>
          <w:sz w:val="22"/>
          <w:szCs w:val="22"/>
          <w:u w:val="single"/>
        </w:rPr>
        <w:t>OLD</w:t>
      </w:r>
      <w:r w:rsidR="00491D48" w:rsidRPr="00D756DE">
        <w:rPr>
          <w:rFonts w:ascii="Arial" w:hAnsi="Arial" w:cs="Arial"/>
          <w:b/>
          <w:bCs/>
          <w:sz w:val="22"/>
          <w:szCs w:val="22"/>
          <w:u w:val="single"/>
        </w:rPr>
        <w:t xml:space="preserve"> BUSINESS</w:t>
      </w:r>
      <w:r w:rsidR="00491D48">
        <w:rPr>
          <w:rFonts w:ascii="Arial" w:hAnsi="Arial" w:cs="Arial"/>
          <w:b/>
          <w:bCs/>
          <w:sz w:val="22"/>
          <w:szCs w:val="22"/>
          <w:u w:val="single"/>
        </w:rPr>
        <w:t>:</w:t>
      </w:r>
    </w:p>
    <w:p w14:paraId="7B111B43" w14:textId="1644F028" w:rsidR="000A4135" w:rsidRPr="000A4135" w:rsidRDefault="00A65F55" w:rsidP="000A4135">
      <w:pPr>
        <w:ind w:right="87" w:hanging="360"/>
        <w:rPr>
          <w:rFonts w:ascii="Arial" w:hAnsi="Arial" w:cs="Arial"/>
          <w:sz w:val="22"/>
          <w:szCs w:val="22"/>
        </w:rPr>
      </w:pPr>
      <w:r>
        <w:rPr>
          <w:rFonts w:ascii="Arial" w:hAnsi="Arial" w:cs="Arial"/>
          <w:sz w:val="22"/>
          <w:szCs w:val="22"/>
        </w:rPr>
        <w:tab/>
      </w:r>
      <w:r w:rsidR="000A4135">
        <w:rPr>
          <w:rFonts w:ascii="Arial" w:hAnsi="Arial" w:cs="Arial"/>
          <w:sz w:val="22"/>
          <w:szCs w:val="22"/>
        </w:rPr>
        <w:tab/>
      </w:r>
      <w:r w:rsidR="00061AE6">
        <w:rPr>
          <w:rFonts w:ascii="Arial" w:hAnsi="Arial" w:cs="Arial"/>
          <w:sz w:val="22"/>
          <w:szCs w:val="22"/>
        </w:rPr>
        <w:t xml:space="preserve">The </w:t>
      </w:r>
      <w:r w:rsidR="000A4135" w:rsidRPr="000A4135">
        <w:rPr>
          <w:rFonts w:ascii="Arial" w:hAnsi="Arial" w:cs="Arial"/>
          <w:sz w:val="22"/>
          <w:szCs w:val="22"/>
        </w:rPr>
        <w:t xml:space="preserve">Board </w:t>
      </w:r>
      <w:r w:rsidR="00061AE6">
        <w:rPr>
          <w:rFonts w:ascii="Arial" w:hAnsi="Arial" w:cs="Arial"/>
          <w:sz w:val="22"/>
          <w:szCs w:val="22"/>
        </w:rPr>
        <w:t xml:space="preserve">was updated </w:t>
      </w:r>
      <w:r w:rsidR="000A4135" w:rsidRPr="000A4135">
        <w:rPr>
          <w:rFonts w:ascii="Arial" w:hAnsi="Arial" w:cs="Arial"/>
          <w:sz w:val="22"/>
          <w:szCs w:val="22"/>
        </w:rPr>
        <w:t>on information received from the Bid Opening on June 5</w:t>
      </w:r>
      <w:r w:rsidR="000A4135" w:rsidRPr="000A4135">
        <w:rPr>
          <w:rFonts w:ascii="Arial" w:hAnsi="Arial" w:cs="Arial"/>
          <w:sz w:val="22"/>
          <w:szCs w:val="22"/>
          <w:vertAlign w:val="superscript"/>
        </w:rPr>
        <w:t>th</w:t>
      </w:r>
      <w:r w:rsidR="000A4135" w:rsidRPr="000A4135">
        <w:rPr>
          <w:rFonts w:ascii="Arial" w:hAnsi="Arial" w:cs="Arial"/>
          <w:sz w:val="22"/>
          <w:szCs w:val="22"/>
        </w:rPr>
        <w:t xml:space="preserve">, </w:t>
      </w:r>
      <w:proofErr w:type="gramStart"/>
      <w:r w:rsidR="000A4135" w:rsidRPr="000A4135">
        <w:rPr>
          <w:rFonts w:ascii="Arial" w:hAnsi="Arial" w:cs="Arial"/>
          <w:sz w:val="22"/>
          <w:szCs w:val="22"/>
        </w:rPr>
        <w:t>2024</w:t>
      </w:r>
      <w:proofErr w:type="gramEnd"/>
      <w:r w:rsidR="000A4135" w:rsidRPr="000A4135">
        <w:rPr>
          <w:rFonts w:ascii="Arial" w:hAnsi="Arial" w:cs="Arial"/>
          <w:sz w:val="22"/>
          <w:szCs w:val="22"/>
        </w:rPr>
        <w:t xml:space="preserve"> regarding the </w:t>
      </w:r>
    </w:p>
    <w:p w14:paraId="5A4FE4EE" w14:textId="77777777" w:rsidR="000A4135" w:rsidRPr="000A4135" w:rsidRDefault="000A4135" w:rsidP="000A4135">
      <w:pPr>
        <w:ind w:right="87"/>
        <w:rPr>
          <w:rFonts w:ascii="Arial" w:hAnsi="Arial" w:cs="Arial"/>
          <w:sz w:val="22"/>
          <w:szCs w:val="22"/>
        </w:rPr>
      </w:pPr>
    </w:p>
    <w:p w14:paraId="460E6796" w14:textId="77777777" w:rsidR="000A4135" w:rsidRPr="000A4135" w:rsidRDefault="000A4135" w:rsidP="000A4135">
      <w:pPr>
        <w:ind w:right="87"/>
        <w:rPr>
          <w:rFonts w:ascii="Arial" w:hAnsi="Arial" w:cs="Arial"/>
          <w:sz w:val="22"/>
          <w:szCs w:val="22"/>
        </w:rPr>
      </w:pPr>
      <w:r w:rsidRPr="000A4135">
        <w:rPr>
          <w:rFonts w:ascii="Arial" w:hAnsi="Arial" w:cs="Arial"/>
          <w:sz w:val="22"/>
          <w:szCs w:val="22"/>
        </w:rPr>
        <w:t xml:space="preserve">proposed purchase of two (2) new tandem diesel dump trucks with 16 cubic yard dump beds needed due to age </w:t>
      </w:r>
    </w:p>
    <w:p w14:paraId="31A8B943" w14:textId="77777777" w:rsidR="000A4135" w:rsidRPr="000A4135" w:rsidRDefault="000A4135" w:rsidP="000A4135">
      <w:pPr>
        <w:ind w:right="87"/>
        <w:rPr>
          <w:rFonts w:ascii="Arial" w:hAnsi="Arial" w:cs="Arial"/>
          <w:sz w:val="22"/>
          <w:szCs w:val="22"/>
        </w:rPr>
      </w:pPr>
    </w:p>
    <w:p w14:paraId="30D81C07" w14:textId="77777777" w:rsidR="000A4135" w:rsidRPr="000A4135" w:rsidRDefault="000A4135" w:rsidP="000A4135">
      <w:pPr>
        <w:ind w:right="87"/>
        <w:rPr>
          <w:rFonts w:ascii="Arial" w:hAnsi="Arial" w:cs="Arial"/>
          <w:sz w:val="22"/>
          <w:szCs w:val="22"/>
        </w:rPr>
      </w:pPr>
      <w:r w:rsidRPr="000A4135">
        <w:rPr>
          <w:rFonts w:ascii="Arial" w:hAnsi="Arial" w:cs="Arial"/>
          <w:sz w:val="22"/>
          <w:szCs w:val="22"/>
        </w:rPr>
        <w:t xml:space="preserve">and downtime associated with our current trucks including extensive maintenance requirements and costs. </w:t>
      </w:r>
    </w:p>
    <w:p w14:paraId="6DB80677" w14:textId="77777777" w:rsidR="000A4135" w:rsidRPr="000A4135" w:rsidRDefault="000A4135" w:rsidP="000A4135">
      <w:pPr>
        <w:ind w:right="87"/>
        <w:rPr>
          <w:rFonts w:ascii="Arial" w:hAnsi="Arial" w:cs="Arial"/>
          <w:sz w:val="22"/>
          <w:szCs w:val="22"/>
        </w:rPr>
      </w:pPr>
    </w:p>
    <w:p w14:paraId="29F7D0A9" w14:textId="21809103" w:rsidR="00061AE6" w:rsidRDefault="00061AE6" w:rsidP="00061AE6">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On motion by </w:t>
      </w:r>
      <w:r w:rsidR="00B70070">
        <w:rPr>
          <w:rFonts w:ascii="Arial" w:hAnsi="Arial" w:cs="Arial"/>
          <w:sz w:val="22"/>
          <w:szCs w:val="22"/>
        </w:rPr>
        <w:t>Alley</w:t>
      </w:r>
      <w:r>
        <w:rPr>
          <w:rFonts w:ascii="Arial" w:hAnsi="Arial" w:cs="Arial"/>
          <w:sz w:val="22"/>
          <w:szCs w:val="22"/>
        </w:rPr>
        <w:t xml:space="preserve">, seconded by </w:t>
      </w:r>
      <w:r w:rsidR="00B70070">
        <w:rPr>
          <w:rFonts w:ascii="Arial" w:hAnsi="Arial" w:cs="Arial"/>
          <w:sz w:val="22"/>
          <w:szCs w:val="22"/>
        </w:rPr>
        <w:t>Stelly</w:t>
      </w:r>
      <w:r>
        <w:rPr>
          <w:rFonts w:ascii="Arial" w:hAnsi="Arial" w:cs="Arial"/>
          <w:sz w:val="22"/>
          <w:szCs w:val="22"/>
        </w:rPr>
        <w:t xml:space="preserve">, and on recommendation from the Applications Committee </w:t>
      </w:r>
      <w:r w:rsidR="0033333D">
        <w:rPr>
          <w:rFonts w:ascii="Arial" w:hAnsi="Arial" w:cs="Arial"/>
          <w:sz w:val="22"/>
          <w:szCs w:val="22"/>
        </w:rPr>
        <w:t>they</w:t>
      </w:r>
    </w:p>
    <w:p w14:paraId="053EC68A" w14:textId="77777777" w:rsidR="001F4123" w:rsidRDefault="001F4123" w:rsidP="00061AE6">
      <w:pPr>
        <w:tabs>
          <w:tab w:val="left" w:pos="0"/>
          <w:tab w:val="left" w:pos="90"/>
          <w:tab w:val="left" w:pos="180"/>
          <w:tab w:val="left" w:pos="270"/>
          <w:tab w:val="left" w:pos="720"/>
        </w:tabs>
        <w:ind w:left="-90" w:right="-266"/>
        <w:rPr>
          <w:rFonts w:ascii="Arial" w:hAnsi="Arial" w:cs="Arial"/>
          <w:sz w:val="22"/>
          <w:szCs w:val="22"/>
        </w:rPr>
      </w:pPr>
    </w:p>
    <w:p w14:paraId="192DBBD9" w14:textId="67AA3F0C" w:rsidR="001F4123" w:rsidRDefault="003F0DCC" w:rsidP="00061AE6">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w:t>
      </w:r>
      <w:r w:rsidR="001F4123">
        <w:rPr>
          <w:rFonts w:ascii="Arial" w:hAnsi="Arial" w:cs="Arial"/>
          <w:sz w:val="22"/>
          <w:szCs w:val="22"/>
        </w:rPr>
        <w:t xml:space="preserve">authorized the </w:t>
      </w:r>
      <w:r w:rsidR="003F4DAB">
        <w:rPr>
          <w:rFonts w:ascii="Arial" w:hAnsi="Arial" w:cs="Arial"/>
          <w:sz w:val="22"/>
          <w:szCs w:val="22"/>
        </w:rPr>
        <w:t xml:space="preserve">BLD to </w:t>
      </w:r>
      <w:r w:rsidR="001F4123">
        <w:rPr>
          <w:rFonts w:ascii="Arial" w:hAnsi="Arial" w:cs="Arial"/>
          <w:sz w:val="22"/>
          <w:szCs w:val="22"/>
        </w:rPr>
        <w:t xml:space="preserve">purchase two (2) new </w:t>
      </w:r>
      <w:r w:rsidR="005B3A72">
        <w:rPr>
          <w:rFonts w:ascii="Arial" w:hAnsi="Arial" w:cs="Arial"/>
          <w:sz w:val="22"/>
          <w:szCs w:val="22"/>
        </w:rPr>
        <w:t>dump trucks</w:t>
      </w:r>
      <w:r w:rsidR="003F4DAB">
        <w:rPr>
          <w:rFonts w:ascii="Arial" w:hAnsi="Arial" w:cs="Arial"/>
          <w:sz w:val="22"/>
          <w:szCs w:val="22"/>
        </w:rPr>
        <w:t>.</w:t>
      </w:r>
      <w:r w:rsidR="005B3A72">
        <w:rPr>
          <w:rFonts w:ascii="Arial" w:hAnsi="Arial" w:cs="Arial"/>
          <w:sz w:val="22"/>
          <w:szCs w:val="22"/>
        </w:rPr>
        <w:t xml:space="preserve"> </w:t>
      </w:r>
      <w:r w:rsidR="001F4123">
        <w:rPr>
          <w:rFonts w:ascii="Arial" w:hAnsi="Arial" w:cs="Arial"/>
          <w:sz w:val="22"/>
          <w:szCs w:val="22"/>
        </w:rPr>
        <w:t xml:space="preserve"> </w:t>
      </w:r>
    </w:p>
    <w:p w14:paraId="230CA40F" w14:textId="77777777" w:rsidR="00061AE6" w:rsidRDefault="00061AE6" w:rsidP="00061AE6">
      <w:pPr>
        <w:tabs>
          <w:tab w:val="left" w:pos="0"/>
          <w:tab w:val="left" w:pos="90"/>
          <w:tab w:val="left" w:pos="180"/>
          <w:tab w:val="left" w:pos="270"/>
          <w:tab w:val="left" w:pos="720"/>
        </w:tabs>
        <w:ind w:left="-90" w:right="-266"/>
        <w:rPr>
          <w:rFonts w:ascii="Arial" w:hAnsi="Arial" w:cs="Arial"/>
          <w:sz w:val="22"/>
          <w:szCs w:val="22"/>
        </w:rPr>
      </w:pPr>
    </w:p>
    <w:p w14:paraId="35857790" w14:textId="6C0CFB4C" w:rsidR="003C7769" w:rsidRDefault="003F0DCC" w:rsidP="003F0DCC">
      <w:pPr>
        <w:ind w:right="87" w:hanging="90"/>
        <w:rPr>
          <w:rFonts w:ascii="Arial" w:hAnsi="Arial" w:cs="Arial"/>
          <w:b/>
          <w:bCs/>
          <w:sz w:val="22"/>
          <w:szCs w:val="22"/>
          <w:u w:val="single"/>
        </w:rPr>
      </w:pPr>
      <w:r>
        <w:rPr>
          <w:rFonts w:ascii="Arial" w:hAnsi="Arial" w:cs="Arial"/>
          <w:b/>
          <w:bCs/>
          <w:sz w:val="22"/>
          <w:szCs w:val="22"/>
        </w:rPr>
        <w:t xml:space="preserve">  </w:t>
      </w:r>
      <w:r w:rsidR="003C7769" w:rsidRPr="003F0DCC">
        <w:rPr>
          <w:rFonts w:ascii="Arial" w:hAnsi="Arial" w:cs="Arial"/>
          <w:b/>
          <w:bCs/>
          <w:sz w:val="22"/>
          <w:szCs w:val="22"/>
          <w:u w:val="single"/>
        </w:rPr>
        <w:t>NEW BUSINESS</w:t>
      </w:r>
      <w:r w:rsidR="00AF10CC" w:rsidRPr="003F0DCC">
        <w:rPr>
          <w:rFonts w:ascii="Arial" w:hAnsi="Arial" w:cs="Arial"/>
          <w:b/>
          <w:bCs/>
          <w:sz w:val="22"/>
          <w:szCs w:val="22"/>
          <w:u w:val="single"/>
        </w:rPr>
        <w:t>:</w:t>
      </w:r>
    </w:p>
    <w:p w14:paraId="015F107A" w14:textId="77777777" w:rsidR="003F0DCC" w:rsidRPr="003F0DCC" w:rsidRDefault="003F0DCC" w:rsidP="003F0DCC">
      <w:pPr>
        <w:ind w:right="87" w:hanging="90"/>
        <w:rPr>
          <w:rFonts w:ascii="Arial" w:hAnsi="Arial" w:cs="Arial"/>
          <w:b/>
          <w:bCs/>
          <w:sz w:val="22"/>
          <w:szCs w:val="22"/>
          <w:u w:val="single"/>
        </w:rPr>
      </w:pPr>
    </w:p>
    <w:p w14:paraId="72A81F39" w14:textId="77777777" w:rsidR="00DD5A69" w:rsidRDefault="00812154" w:rsidP="00812154">
      <w:pPr>
        <w:tabs>
          <w:tab w:val="left" w:pos="360"/>
        </w:tabs>
        <w:ind w:right="-183"/>
        <w:rPr>
          <w:rFonts w:ascii="Arial" w:hAnsi="Arial" w:cs="Arial"/>
          <w:color w:val="000000"/>
          <w:sz w:val="22"/>
          <w:szCs w:val="22"/>
        </w:rPr>
      </w:pPr>
      <w:r>
        <w:rPr>
          <w:rFonts w:ascii="Arial" w:hAnsi="Arial" w:cs="Arial"/>
          <w:sz w:val="20"/>
        </w:rPr>
        <w:tab/>
        <w:t xml:space="preserve"> </w:t>
      </w:r>
      <w:r w:rsidRPr="00DD5A69">
        <w:rPr>
          <w:rFonts w:ascii="Arial" w:hAnsi="Arial" w:cs="Arial"/>
          <w:sz w:val="22"/>
          <w:szCs w:val="22"/>
        </w:rPr>
        <w:tab/>
        <w:t>The Board reviewed</w:t>
      </w:r>
      <w:r w:rsidR="00DD5A69" w:rsidRPr="00DD5A69">
        <w:rPr>
          <w:rFonts w:ascii="Arial" w:hAnsi="Arial" w:cs="Arial"/>
          <w:sz w:val="22"/>
          <w:szCs w:val="22"/>
        </w:rPr>
        <w:t xml:space="preserve"> the</w:t>
      </w:r>
      <w:r w:rsidRPr="00DD5A69">
        <w:rPr>
          <w:rFonts w:ascii="Arial" w:hAnsi="Arial" w:cs="Arial"/>
          <w:color w:val="000000"/>
          <w:sz w:val="22"/>
          <w:szCs w:val="22"/>
        </w:rPr>
        <w:t xml:space="preserve"> submitted plats received from the MPC for review, approval, and or authorization </w:t>
      </w:r>
    </w:p>
    <w:p w14:paraId="7D586C48" w14:textId="77777777" w:rsidR="00DD5A69" w:rsidRDefault="00DD5A69" w:rsidP="00812154">
      <w:pPr>
        <w:tabs>
          <w:tab w:val="left" w:pos="360"/>
        </w:tabs>
        <w:ind w:right="-183"/>
        <w:rPr>
          <w:rFonts w:ascii="Arial" w:hAnsi="Arial" w:cs="Arial"/>
          <w:color w:val="000000"/>
          <w:sz w:val="22"/>
          <w:szCs w:val="22"/>
        </w:rPr>
      </w:pPr>
    </w:p>
    <w:p w14:paraId="0C90E019" w14:textId="7A40FC5E" w:rsidR="00812154" w:rsidRPr="00DD5A69" w:rsidRDefault="00264F73" w:rsidP="00812154">
      <w:pPr>
        <w:tabs>
          <w:tab w:val="left" w:pos="360"/>
        </w:tabs>
        <w:ind w:right="-183"/>
        <w:rPr>
          <w:rFonts w:ascii="Arial" w:hAnsi="Arial" w:cs="Arial"/>
          <w:sz w:val="22"/>
          <w:szCs w:val="22"/>
        </w:rPr>
      </w:pPr>
      <w:r>
        <w:rPr>
          <w:rFonts w:ascii="Arial" w:hAnsi="Arial" w:cs="Arial"/>
          <w:color w:val="000000"/>
          <w:sz w:val="22"/>
          <w:szCs w:val="22"/>
        </w:rPr>
        <w:t xml:space="preserve"> </w:t>
      </w:r>
      <w:r w:rsidR="00DD5A69">
        <w:rPr>
          <w:rFonts w:ascii="Arial" w:hAnsi="Arial" w:cs="Arial"/>
          <w:color w:val="000000"/>
          <w:sz w:val="22"/>
          <w:szCs w:val="22"/>
        </w:rPr>
        <w:t>o</w:t>
      </w:r>
      <w:r w:rsidR="00812154" w:rsidRPr="00DD5A69">
        <w:rPr>
          <w:rFonts w:ascii="Arial" w:hAnsi="Arial" w:cs="Arial"/>
          <w:color w:val="000000"/>
          <w:sz w:val="22"/>
          <w:szCs w:val="22"/>
        </w:rPr>
        <w:t>f</w:t>
      </w:r>
      <w:r w:rsidR="00DD5A69">
        <w:rPr>
          <w:rFonts w:ascii="Arial" w:hAnsi="Arial" w:cs="Arial"/>
          <w:color w:val="000000"/>
          <w:sz w:val="22"/>
          <w:szCs w:val="22"/>
        </w:rPr>
        <w:t xml:space="preserve"> </w:t>
      </w:r>
      <w:r w:rsidR="00812154" w:rsidRPr="00DD5A69">
        <w:rPr>
          <w:rFonts w:ascii="Arial" w:hAnsi="Arial" w:cs="Arial"/>
          <w:color w:val="000000"/>
          <w:sz w:val="22"/>
          <w:szCs w:val="22"/>
        </w:rPr>
        <w:t>No Objection Letters from t</w:t>
      </w:r>
      <w:r w:rsidR="00812154" w:rsidRPr="00DD5A69">
        <w:rPr>
          <w:rFonts w:ascii="Arial" w:hAnsi="Arial" w:cs="Arial"/>
          <w:sz w:val="22"/>
          <w:szCs w:val="22"/>
        </w:rPr>
        <w:t>he Bossier Levee District.</w:t>
      </w:r>
    </w:p>
    <w:p w14:paraId="2CF1CB84" w14:textId="77777777" w:rsidR="00812154" w:rsidRPr="00DD5A69" w:rsidRDefault="00812154" w:rsidP="00812154">
      <w:pPr>
        <w:tabs>
          <w:tab w:val="left" w:pos="360"/>
        </w:tabs>
        <w:ind w:right="-183"/>
        <w:rPr>
          <w:rFonts w:ascii="Arial" w:hAnsi="Arial" w:cs="Arial"/>
          <w:sz w:val="22"/>
          <w:szCs w:val="22"/>
        </w:rPr>
      </w:pPr>
    </w:p>
    <w:p w14:paraId="54F411CC" w14:textId="6D921F62" w:rsidR="00892CD2" w:rsidRDefault="00812154" w:rsidP="00892CD2">
      <w:pPr>
        <w:tabs>
          <w:tab w:val="left" w:pos="360"/>
        </w:tabs>
        <w:ind w:right="-183"/>
        <w:rPr>
          <w:rFonts w:ascii="Arial" w:hAnsi="Arial" w:cs="Arial"/>
          <w:sz w:val="22"/>
          <w:szCs w:val="22"/>
        </w:rPr>
      </w:pPr>
      <w:r w:rsidRPr="00DD5A69">
        <w:rPr>
          <w:rFonts w:ascii="Arial" w:hAnsi="Arial" w:cs="Arial"/>
          <w:sz w:val="22"/>
          <w:szCs w:val="22"/>
        </w:rPr>
        <w:tab/>
      </w:r>
      <w:r w:rsidRPr="00DD5A69">
        <w:rPr>
          <w:rFonts w:ascii="Arial" w:hAnsi="Arial" w:cs="Arial"/>
          <w:sz w:val="22"/>
          <w:szCs w:val="22"/>
        </w:rPr>
        <w:tab/>
        <w:t>1). Willow Chute Commercial Subdivision Unit No. 6</w:t>
      </w:r>
    </w:p>
    <w:p w14:paraId="6580B55D" w14:textId="77777777" w:rsidR="00D07170" w:rsidRDefault="00D07170" w:rsidP="00892CD2">
      <w:pPr>
        <w:tabs>
          <w:tab w:val="left" w:pos="360"/>
        </w:tabs>
        <w:ind w:right="-183"/>
        <w:rPr>
          <w:rFonts w:ascii="Arial" w:hAnsi="Arial" w:cs="Arial"/>
          <w:sz w:val="22"/>
          <w:szCs w:val="22"/>
        </w:rPr>
      </w:pPr>
    </w:p>
    <w:p w14:paraId="36ADE69A" w14:textId="1FC14801" w:rsidR="002C23E8" w:rsidRDefault="00D72195" w:rsidP="00892CD2">
      <w:pPr>
        <w:spacing w:line="480" w:lineRule="auto"/>
        <w:ind w:left="720" w:right="-540" w:firstLine="3"/>
        <w:rPr>
          <w:rFonts w:ascii="Arial" w:hAnsi="Arial" w:cs="Arial"/>
          <w:sz w:val="22"/>
          <w:szCs w:val="22"/>
        </w:rPr>
      </w:pPr>
      <w:r>
        <w:rPr>
          <w:rFonts w:ascii="Arial" w:hAnsi="Arial" w:cs="Arial"/>
          <w:sz w:val="22"/>
          <w:szCs w:val="22"/>
        </w:rPr>
        <w:t xml:space="preserve">The </w:t>
      </w:r>
      <w:r w:rsidRPr="000A4135">
        <w:rPr>
          <w:rFonts w:ascii="Arial" w:hAnsi="Arial" w:cs="Arial"/>
          <w:sz w:val="22"/>
          <w:szCs w:val="22"/>
        </w:rPr>
        <w:t>Board</w:t>
      </w:r>
      <w:r w:rsidR="00EC11F4">
        <w:rPr>
          <w:rFonts w:ascii="Arial" w:hAnsi="Arial" w:cs="Arial"/>
          <w:sz w:val="22"/>
          <w:szCs w:val="22"/>
        </w:rPr>
        <w:t xml:space="preserve"> discussed the Willow Chute Commercial Subdivision plat </w:t>
      </w:r>
      <w:r w:rsidR="002C23E8">
        <w:rPr>
          <w:rFonts w:ascii="Arial" w:hAnsi="Arial" w:cs="Arial"/>
          <w:sz w:val="22"/>
          <w:szCs w:val="22"/>
        </w:rPr>
        <w:t xml:space="preserve">and stated that a LONO would be </w:t>
      </w:r>
    </w:p>
    <w:p w14:paraId="2C205648" w14:textId="6719E3D1" w:rsidR="00247977" w:rsidRDefault="002C23E8" w:rsidP="00892CD2">
      <w:pPr>
        <w:spacing w:line="480" w:lineRule="auto"/>
        <w:ind w:left="3" w:right="-540" w:firstLine="3"/>
        <w:rPr>
          <w:rFonts w:ascii="Arial" w:hAnsi="Arial" w:cs="Arial"/>
          <w:sz w:val="22"/>
          <w:szCs w:val="22"/>
        </w:rPr>
      </w:pPr>
      <w:r>
        <w:rPr>
          <w:rFonts w:ascii="Arial" w:hAnsi="Arial" w:cs="Arial"/>
          <w:sz w:val="22"/>
          <w:szCs w:val="22"/>
        </w:rPr>
        <w:t xml:space="preserve">issued </w:t>
      </w:r>
      <w:r w:rsidR="0052572D">
        <w:rPr>
          <w:rFonts w:ascii="Arial" w:hAnsi="Arial" w:cs="Arial"/>
          <w:sz w:val="22"/>
          <w:szCs w:val="22"/>
        </w:rPr>
        <w:t>a</w:t>
      </w:r>
      <w:r w:rsidR="00230CD4">
        <w:rPr>
          <w:rFonts w:ascii="Arial" w:hAnsi="Arial" w:cs="Arial"/>
          <w:sz w:val="22"/>
          <w:szCs w:val="22"/>
        </w:rPr>
        <w:t>dministratively</w:t>
      </w:r>
      <w:r w:rsidR="0052572D">
        <w:rPr>
          <w:rFonts w:ascii="Arial" w:hAnsi="Arial" w:cs="Arial"/>
          <w:sz w:val="22"/>
          <w:szCs w:val="22"/>
        </w:rPr>
        <w:t xml:space="preserve"> </w:t>
      </w:r>
      <w:r>
        <w:rPr>
          <w:rFonts w:ascii="Arial" w:hAnsi="Arial" w:cs="Arial"/>
          <w:sz w:val="22"/>
          <w:szCs w:val="22"/>
        </w:rPr>
        <w:t xml:space="preserve">after </w:t>
      </w:r>
      <w:r w:rsidR="009B0891">
        <w:rPr>
          <w:rFonts w:ascii="Arial" w:hAnsi="Arial" w:cs="Arial"/>
          <w:sz w:val="22"/>
          <w:szCs w:val="22"/>
        </w:rPr>
        <w:t xml:space="preserve">the designated control area and language are updated </w:t>
      </w:r>
      <w:r>
        <w:rPr>
          <w:rFonts w:ascii="Arial" w:hAnsi="Arial" w:cs="Arial"/>
          <w:sz w:val="22"/>
          <w:szCs w:val="22"/>
        </w:rPr>
        <w:t xml:space="preserve">on behalf of the BLD by </w:t>
      </w:r>
      <w:r w:rsidR="00247977">
        <w:rPr>
          <w:rFonts w:ascii="Arial" w:hAnsi="Arial" w:cs="Arial"/>
          <w:sz w:val="22"/>
          <w:szCs w:val="22"/>
        </w:rPr>
        <w:t xml:space="preserve">the Operations </w:t>
      </w:r>
      <w:r w:rsidR="00BA14CA">
        <w:rPr>
          <w:rFonts w:ascii="Arial" w:hAnsi="Arial" w:cs="Arial"/>
          <w:sz w:val="22"/>
          <w:szCs w:val="22"/>
        </w:rPr>
        <w:t xml:space="preserve">Coordinator, Mark Long.  </w:t>
      </w:r>
    </w:p>
    <w:bookmarkEnd w:id="2"/>
    <w:p w14:paraId="6FBF8CB5" w14:textId="3B61D587" w:rsidR="00721A25" w:rsidRPr="00812154" w:rsidRDefault="00812154" w:rsidP="00812154">
      <w:pPr>
        <w:tabs>
          <w:tab w:val="left" w:pos="360"/>
        </w:tabs>
        <w:ind w:right="-183"/>
        <w:rPr>
          <w:rFonts w:ascii="Arial" w:hAnsi="Arial" w:cs="Arial"/>
          <w:b/>
          <w:bCs/>
          <w:sz w:val="22"/>
          <w:szCs w:val="22"/>
          <w:u w:val="single"/>
        </w:rPr>
      </w:pPr>
      <w:r>
        <w:rPr>
          <w:rFonts w:ascii="Arial" w:hAnsi="Arial" w:cs="Arial"/>
          <w:b/>
          <w:bCs/>
          <w:sz w:val="22"/>
          <w:szCs w:val="22"/>
          <w:u w:val="single"/>
        </w:rPr>
        <w:t>L</w:t>
      </w:r>
      <w:r w:rsidR="008E04F0" w:rsidRPr="00812154">
        <w:rPr>
          <w:rFonts w:ascii="Arial" w:hAnsi="Arial" w:cs="Arial"/>
          <w:b/>
          <w:bCs/>
          <w:sz w:val="22"/>
          <w:szCs w:val="22"/>
          <w:u w:val="single"/>
        </w:rPr>
        <w:t>EVEE</w:t>
      </w:r>
      <w:r w:rsidR="00721A25" w:rsidRPr="00812154">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6D8495FA" w14:textId="77777777" w:rsidR="00B506D1" w:rsidRDefault="00B506D1" w:rsidP="00B506D1">
      <w:pPr>
        <w:rPr>
          <w:b/>
          <w:bCs/>
          <w:sz w:val="22"/>
          <w:szCs w:val="22"/>
          <w:u w:val="single"/>
        </w:rPr>
      </w:pPr>
      <w:r>
        <w:rPr>
          <w:b/>
          <w:bCs/>
          <w:sz w:val="22"/>
          <w:szCs w:val="22"/>
          <w:u w:val="single"/>
        </w:rPr>
        <w:t>Red Chute Bayou Channel Slope Repairs</w:t>
      </w:r>
    </w:p>
    <w:p w14:paraId="127A81B2" w14:textId="77777777" w:rsidR="00B506D1" w:rsidRDefault="00B506D1" w:rsidP="00B506D1">
      <w:pPr>
        <w:rPr>
          <w:sz w:val="22"/>
          <w:szCs w:val="22"/>
        </w:rPr>
      </w:pPr>
      <w:r>
        <w:rPr>
          <w:sz w:val="22"/>
          <w:szCs w:val="22"/>
        </w:rPr>
        <w:t>- July 24, 2019 – Vicksburg Corps conducted a damage assessment of high-water damages on Red Chute Bayou; no determination as of November 11, 2019.</w:t>
      </w:r>
    </w:p>
    <w:p w14:paraId="00CE5678" w14:textId="77777777" w:rsidR="00B506D1" w:rsidRDefault="00B506D1" w:rsidP="00B506D1">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06D7F40B" w14:textId="77777777" w:rsidR="00B506D1" w:rsidRDefault="00B506D1" w:rsidP="00B506D1">
      <w:pPr>
        <w:rPr>
          <w:sz w:val="22"/>
          <w:szCs w:val="22"/>
        </w:rPr>
      </w:pPr>
      <w:r>
        <w:rPr>
          <w:sz w:val="22"/>
          <w:szCs w:val="22"/>
        </w:rPr>
        <w:t>- December 10, 2019 – Captain Papia with the Vicksburg District made a site visit to assess the bank repair areas.</w:t>
      </w:r>
    </w:p>
    <w:p w14:paraId="7CD26329" w14:textId="77777777" w:rsidR="00955ADB" w:rsidRDefault="00B506D1" w:rsidP="00B506D1">
      <w:pPr>
        <w:rPr>
          <w:sz w:val="22"/>
          <w:szCs w:val="22"/>
        </w:rPr>
      </w:pPr>
      <w:r>
        <w:rPr>
          <w:sz w:val="22"/>
          <w:szCs w:val="22"/>
        </w:rPr>
        <w:t xml:space="preserve">- March 30, 2020 – received letter dated March 24, 2020, from the colonel of the Vicksburg District Army Corps denying </w:t>
      </w:r>
    </w:p>
    <w:p w14:paraId="25B9F130" w14:textId="0BB012EA" w:rsidR="00B506D1" w:rsidRDefault="00B506D1" w:rsidP="00B506D1">
      <w:pPr>
        <w:rPr>
          <w:sz w:val="22"/>
          <w:szCs w:val="22"/>
        </w:rPr>
      </w:pPr>
      <w:r>
        <w:rPr>
          <w:sz w:val="22"/>
          <w:szCs w:val="22"/>
        </w:rPr>
        <w:t>our request for PL 84-99 funding for bank caving repairs.</w:t>
      </w:r>
    </w:p>
    <w:p w14:paraId="69667D56" w14:textId="77777777" w:rsidR="00B506D1" w:rsidRDefault="00B506D1" w:rsidP="00B506D1">
      <w:pPr>
        <w:rPr>
          <w:sz w:val="22"/>
          <w:szCs w:val="22"/>
        </w:rPr>
      </w:pPr>
      <w:r>
        <w:rPr>
          <w:sz w:val="22"/>
          <w:szCs w:val="22"/>
        </w:rPr>
        <w:t>- Waiting for further direction from the Corps on repair requirements.</w:t>
      </w:r>
    </w:p>
    <w:p w14:paraId="1BE34BF6" w14:textId="77777777" w:rsidR="00B506D1" w:rsidRDefault="00B506D1" w:rsidP="00B506D1">
      <w:pPr>
        <w:rPr>
          <w:sz w:val="22"/>
          <w:szCs w:val="22"/>
        </w:rPr>
      </w:pPr>
      <w:r>
        <w:rPr>
          <w:sz w:val="22"/>
          <w:szCs w:val="22"/>
        </w:rPr>
        <w:t>- July 8, 2021 – Lanny Barfield, with the USACE Vicksburg District, advised that the Vicksburg District recently requested approval from the MVD for funding approval to repair of the sites.</w:t>
      </w:r>
    </w:p>
    <w:p w14:paraId="79E5D3F6" w14:textId="77777777" w:rsidR="00B506D1" w:rsidRDefault="00B506D1" w:rsidP="00B506D1">
      <w:pPr>
        <w:rPr>
          <w:sz w:val="22"/>
          <w:szCs w:val="22"/>
        </w:rPr>
      </w:pPr>
      <w:r>
        <w:rPr>
          <w:sz w:val="22"/>
          <w:szCs w:val="22"/>
        </w:rPr>
        <w:t xml:space="preserve">- May 10, 2022 – Received an email from Craig Prestwood, Senior Project Manager, with the USACE Vicksburg District </w:t>
      </w:r>
    </w:p>
    <w:p w14:paraId="7953E234" w14:textId="77777777" w:rsidR="00955ADB" w:rsidRDefault="00B506D1" w:rsidP="00B506D1">
      <w:pPr>
        <w:rPr>
          <w:sz w:val="22"/>
          <w:szCs w:val="22"/>
        </w:rPr>
      </w:pPr>
      <w:r>
        <w:rPr>
          <w:sz w:val="22"/>
          <w:szCs w:val="22"/>
        </w:rPr>
        <w:t>advising that our request for bank stabilization repairs has been approved by the MVD and that they are getting ready to send</w:t>
      </w:r>
    </w:p>
    <w:p w14:paraId="01017C08" w14:textId="2E331907" w:rsidR="00B506D1" w:rsidRDefault="00B506D1" w:rsidP="00B506D1">
      <w:pPr>
        <w:rPr>
          <w:sz w:val="22"/>
          <w:szCs w:val="22"/>
        </w:rPr>
      </w:pPr>
      <w:r>
        <w:rPr>
          <w:sz w:val="22"/>
          <w:szCs w:val="22"/>
        </w:rPr>
        <w:t xml:space="preserve"> in a funding request to MVD for design and data collection.</w:t>
      </w:r>
    </w:p>
    <w:p w14:paraId="30FFF588" w14:textId="77777777" w:rsidR="00B506D1" w:rsidRDefault="00B506D1" w:rsidP="00B506D1">
      <w:pPr>
        <w:rPr>
          <w:sz w:val="22"/>
          <w:szCs w:val="22"/>
        </w:rPr>
      </w:pPr>
      <w:r>
        <w:rPr>
          <w:sz w:val="22"/>
          <w:szCs w:val="22"/>
        </w:rPr>
        <w:t>- July 21, 2022- BLD provided a right-of-entry to Patrick White with the Vicksburg District for surveying and site assessment needed for plan design for bank stabilization repairs.</w:t>
      </w:r>
    </w:p>
    <w:p w14:paraId="667B25D7" w14:textId="77777777" w:rsidR="00B506D1" w:rsidRDefault="00B506D1" w:rsidP="00B506D1">
      <w:pPr>
        <w:rPr>
          <w:sz w:val="22"/>
          <w:szCs w:val="22"/>
        </w:rPr>
      </w:pPr>
      <w:r>
        <w:rPr>
          <w:sz w:val="22"/>
          <w:szCs w:val="22"/>
        </w:rPr>
        <w:t>- September 12, 2022 – Soil survey for bank stabilization design started.</w:t>
      </w:r>
    </w:p>
    <w:p w14:paraId="1D67A0BB" w14:textId="77777777" w:rsidR="00B506D1" w:rsidRDefault="00B506D1" w:rsidP="00B506D1">
      <w:pPr>
        <w:rPr>
          <w:sz w:val="22"/>
          <w:szCs w:val="22"/>
        </w:rPr>
      </w:pPr>
      <w:r>
        <w:rPr>
          <w:sz w:val="22"/>
          <w:szCs w:val="22"/>
        </w:rPr>
        <w:t>- October 12, 2022 – Topo survey for bank stabilization design near completion.</w:t>
      </w:r>
    </w:p>
    <w:p w14:paraId="2B8DEC38" w14:textId="77777777" w:rsidR="00B506D1" w:rsidRDefault="00B506D1" w:rsidP="00B506D1">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7EABE25A" w14:textId="77777777" w:rsidR="00B506D1" w:rsidRDefault="00B506D1" w:rsidP="00B506D1">
      <w:pPr>
        <w:rPr>
          <w:sz w:val="22"/>
          <w:szCs w:val="22"/>
        </w:rPr>
      </w:pPr>
      <w:r>
        <w:rPr>
          <w:sz w:val="22"/>
          <w:szCs w:val="22"/>
        </w:rPr>
        <w:t>- May 11, 2023 – submitted right-of-way authorization documents to Corps.</w:t>
      </w:r>
    </w:p>
    <w:p w14:paraId="231797E0" w14:textId="77777777" w:rsidR="00B506D1" w:rsidRDefault="00B506D1" w:rsidP="00B506D1">
      <w:pPr>
        <w:rPr>
          <w:sz w:val="22"/>
          <w:szCs w:val="22"/>
        </w:rPr>
      </w:pPr>
      <w:r>
        <w:rPr>
          <w:sz w:val="22"/>
          <w:szCs w:val="22"/>
        </w:rPr>
        <w:t xml:space="preserve">- January 9, 2024 – USACE awarded a contract for bank stabilization on (9) sites on Red Chute </w:t>
      </w:r>
      <w:proofErr w:type="gramStart"/>
      <w:r>
        <w:rPr>
          <w:sz w:val="22"/>
          <w:szCs w:val="22"/>
        </w:rPr>
        <w:t>Bayou..</w:t>
      </w:r>
      <w:proofErr w:type="gramEnd"/>
    </w:p>
    <w:p w14:paraId="5B2A258B" w14:textId="77777777" w:rsidR="00B506D1" w:rsidRDefault="00B506D1" w:rsidP="00B506D1">
      <w:pPr>
        <w:rPr>
          <w:sz w:val="22"/>
          <w:szCs w:val="22"/>
        </w:rPr>
      </w:pPr>
      <w:r>
        <w:rPr>
          <w:sz w:val="22"/>
          <w:szCs w:val="22"/>
        </w:rPr>
        <w:t>- May 2, 2024 – work delayed due to high water.</w:t>
      </w:r>
    </w:p>
    <w:p w14:paraId="7AEF3609" w14:textId="77777777" w:rsidR="00B506D1" w:rsidRDefault="00B506D1" w:rsidP="00B506D1">
      <w:pPr>
        <w:rPr>
          <w:sz w:val="22"/>
          <w:szCs w:val="22"/>
        </w:rPr>
      </w:pPr>
    </w:p>
    <w:p w14:paraId="45F8F0BA" w14:textId="77777777" w:rsidR="00B506D1" w:rsidRDefault="00B506D1" w:rsidP="00B506D1">
      <w:pPr>
        <w:rPr>
          <w:b/>
          <w:bCs/>
          <w:sz w:val="22"/>
          <w:szCs w:val="22"/>
          <w:u w:val="single"/>
          <w:lang w:val="fr-FR"/>
        </w:rPr>
      </w:pPr>
      <w:r>
        <w:rPr>
          <w:b/>
          <w:bCs/>
          <w:sz w:val="22"/>
          <w:szCs w:val="22"/>
          <w:u w:val="single"/>
          <w:lang w:val="fr-FR"/>
        </w:rPr>
        <w:t xml:space="preserve">Red Chute Levee </w:t>
      </w:r>
      <w:proofErr w:type="spellStart"/>
      <w:r>
        <w:rPr>
          <w:b/>
          <w:bCs/>
          <w:sz w:val="22"/>
          <w:szCs w:val="22"/>
          <w:u w:val="single"/>
          <w:lang w:val="fr-FR"/>
        </w:rPr>
        <w:t>Raise</w:t>
      </w:r>
      <w:proofErr w:type="spellEnd"/>
      <w:r>
        <w:rPr>
          <w:b/>
          <w:bCs/>
          <w:sz w:val="22"/>
          <w:szCs w:val="22"/>
          <w:u w:val="single"/>
          <w:lang w:val="fr-FR"/>
        </w:rPr>
        <w:t xml:space="preserve"> Project</w:t>
      </w:r>
    </w:p>
    <w:p w14:paraId="7A37FA57" w14:textId="77777777" w:rsidR="00B506D1" w:rsidRDefault="00B506D1" w:rsidP="00B506D1">
      <w:pPr>
        <w:rPr>
          <w:sz w:val="22"/>
          <w:szCs w:val="22"/>
        </w:rPr>
      </w:pPr>
      <w:r>
        <w:rPr>
          <w:sz w:val="22"/>
          <w:szCs w:val="22"/>
        </w:rPr>
        <w:t>- Mitigation analysis for levee raise was conducted by Nixon Engineering and Dewberry Consultants.</w:t>
      </w:r>
    </w:p>
    <w:p w14:paraId="508BD597" w14:textId="77777777" w:rsidR="00B506D1" w:rsidRDefault="00B506D1" w:rsidP="00B506D1">
      <w:pPr>
        <w:rPr>
          <w:sz w:val="22"/>
          <w:szCs w:val="22"/>
        </w:rPr>
      </w:pPr>
      <w:r>
        <w:rPr>
          <w:sz w:val="22"/>
          <w:szCs w:val="22"/>
        </w:rPr>
        <w:t>- October 31, 2019 – Nixon Engineering delivered mitigation report.</w:t>
      </w:r>
    </w:p>
    <w:p w14:paraId="1F8DD09B" w14:textId="77777777" w:rsidR="00B506D1" w:rsidRDefault="00B506D1" w:rsidP="00B506D1">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1E88A07A" w14:textId="77777777" w:rsidR="00B506D1" w:rsidRDefault="00B506D1" w:rsidP="00B506D1">
      <w:pPr>
        <w:rPr>
          <w:sz w:val="22"/>
          <w:szCs w:val="22"/>
        </w:rPr>
      </w:pPr>
      <w:r>
        <w:rPr>
          <w:sz w:val="22"/>
          <w:szCs w:val="22"/>
        </w:rPr>
        <w:t>- March 11, 2020 – Kurt Nixon submitted a revised mitigation study report with recommendations for a levee raise and mitigation</w:t>
      </w:r>
    </w:p>
    <w:p w14:paraId="7A813DCF" w14:textId="77777777" w:rsidR="00B506D1" w:rsidRDefault="00B506D1" w:rsidP="00B506D1">
      <w:pPr>
        <w:rPr>
          <w:sz w:val="22"/>
          <w:szCs w:val="22"/>
        </w:rPr>
      </w:pPr>
    </w:p>
    <w:p w14:paraId="4B2D3811" w14:textId="77777777" w:rsidR="00B506D1" w:rsidRDefault="00B506D1" w:rsidP="00B506D1">
      <w:pPr>
        <w:rPr>
          <w:b/>
          <w:bCs/>
          <w:sz w:val="22"/>
          <w:szCs w:val="22"/>
          <w:u w:val="single"/>
        </w:rPr>
      </w:pPr>
      <w:r>
        <w:rPr>
          <w:b/>
          <w:bCs/>
          <w:sz w:val="22"/>
          <w:szCs w:val="22"/>
          <w:u w:val="single"/>
        </w:rPr>
        <w:t>Levee Inspection Compliance</w:t>
      </w:r>
    </w:p>
    <w:p w14:paraId="20CCC669" w14:textId="77777777" w:rsidR="00B506D1" w:rsidRDefault="00B506D1" w:rsidP="00B506D1">
      <w:pPr>
        <w:rPr>
          <w:sz w:val="22"/>
          <w:szCs w:val="22"/>
        </w:rPr>
      </w:pPr>
      <w:r>
        <w:rPr>
          <w:sz w:val="22"/>
          <w:szCs w:val="22"/>
        </w:rPr>
        <w:t xml:space="preserve">- BLD has completed an inspection and report of deficiencies on the Red River Levee including items listed on the USACE 2019 and 2021 Levee Inspection Report. </w:t>
      </w:r>
    </w:p>
    <w:p w14:paraId="6AE462A3" w14:textId="77777777" w:rsidR="00B506D1" w:rsidRDefault="00B506D1" w:rsidP="00B506D1">
      <w:pPr>
        <w:rPr>
          <w:sz w:val="22"/>
          <w:szCs w:val="22"/>
        </w:rPr>
      </w:pPr>
      <w:r>
        <w:rPr>
          <w:sz w:val="22"/>
          <w:szCs w:val="22"/>
        </w:rPr>
        <w:t>- Work to remove encroaching items and the correction of deficiencies is ongoing.</w:t>
      </w:r>
    </w:p>
    <w:p w14:paraId="3BEF046E" w14:textId="77777777" w:rsidR="00B506D1" w:rsidRDefault="00B506D1" w:rsidP="00B506D1">
      <w:pPr>
        <w:rPr>
          <w:b/>
          <w:sz w:val="22"/>
          <w:szCs w:val="22"/>
          <w:u w:val="single"/>
        </w:rPr>
      </w:pPr>
    </w:p>
    <w:p w14:paraId="2D4F2877" w14:textId="5B89CB13" w:rsidR="00B506D1" w:rsidRDefault="00B506D1" w:rsidP="00B506D1">
      <w:pPr>
        <w:rPr>
          <w:sz w:val="22"/>
          <w:szCs w:val="22"/>
        </w:rPr>
      </w:pPr>
      <w:r>
        <w:rPr>
          <w:b/>
          <w:sz w:val="22"/>
          <w:szCs w:val="22"/>
          <w:u w:val="single"/>
        </w:rPr>
        <w:t>Red River Levee Certification</w:t>
      </w:r>
      <w:r>
        <w:rPr>
          <w:sz w:val="22"/>
          <w:szCs w:val="22"/>
        </w:rPr>
        <w:t xml:space="preserve"> </w:t>
      </w:r>
    </w:p>
    <w:p w14:paraId="50D02529" w14:textId="77777777" w:rsidR="00B506D1" w:rsidRDefault="00B506D1" w:rsidP="00B506D1">
      <w:pPr>
        <w:rPr>
          <w:sz w:val="22"/>
          <w:szCs w:val="22"/>
        </w:rPr>
      </w:pPr>
      <w:r>
        <w:rPr>
          <w:sz w:val="22"/>
          <w:szCs w:val="22"/>
        </w:rPr>
        <w:t>- May 8, 2018 – sent letter to Corps requesting their services in providing new levee certification.</w:t>
      </w:r>
    </w:p>
    <w:p w14:paraId="72E0FDA8" w14:textId="77777777" w:rsidR="00D83534" w:rsidRDefault="00D83534" w:rsidP="00B506D1">
      <w:pPr>
        <w:rPr>
          <w:sz w:val="22"/>
          <w:szCs w:val="22"/>
        </w:rPr>
      </w:pPr>
    </w:p>
    <w:p w14:paraId="3F180662" w14:textId="77777777" w:rsidR="00D83534" w:rsidRDefault="00D83534" w:rsidP="00B506D1">
      <w:pPr>
        <w:rPr>
          <w:sz w:val="22"/>
          <w:szCs w:val="22"/>
        </w:rPr>
      </w:pPr>
    </w:p>
    <w:p w14:paraId="5C2E7E1E" w14:textId="164062B9" w:rsidR="00B506D1" w:rsidRDefault="00B506D1" w:rsidP="00B506D1">
      <w:pPr>
        <w:rPr>
          <w:sz w:val="22"/>
          <w:szCs w:val="22"/>
        </w:rPr>
      </w:pPr>
      <w:r>
        <w:rPr>
          <w:sz w:val="22"/>
          <w:szCs w:val="22"/>
        </w:rPr>
        <w:t xml:space="preserve">- February 7, 2020 – we received word from Craig McRaney with the Vicksburg Corps that the levee can be raised above </w:t>
      </w:r>
    </w:p>
    <w:p w14:paraId="7EA93822" w14:textId="77777777" w:rsidR="00B506D1" w:rsidRDefault="00B506D1" w:rsidP="00B506D1">
      <w:pPr>
        <w:rPr>
          <w:sz w:val="22"/>
          <w:szCs w:val="22"/>
        </w:rPr>
      </w:pPr>
      <w:r>
        <w:rPr>
          <w:sz w:val="22"/>
          <w:szCs w:val="22"/>
        </w:rPr>
        <w:t>elevation of Lock and Dam 5 Road; Mr. McRaney also advised that the levee district should submit a request for a 408</w:t>
      </w:r>
    </w:p>
    <w:p w14:paraId="2FCC73DA" w14:textId="07FAAB89" w:rsidR="00D07170" w:rsidRDefault="00B506D1" w:rsidP="00B506D1">
      <w:pPr>
        <w:rPr>
          <w:sz w:val="22"/>
          <w:szCs w:val="22"/>
        </w:rPr>
      </w:pPr>
      <w:r>
        <w:rPr>
          <w:sz w:val="22"/>
          <w:szCs w:val="22"/>
        </w:rPr>
        <w:t>permit to raise the levee in the areas with insufficient freeboard.</w:t>
      </w:r>
    </w:p>
    <w:p w14:paraId="31934FCF" w14:textId="77777777" w:rsidR="003B5450" w:rsidRDefault="00B506D1" w:rsidP="00B506D1">
      <w:pPr>
        <w:rPr>
          <w:sz w:val="22"/>
          <w:szCs w:val="22"/>
        </w:rPr>
      </w:pPr>
      <w:r>
        <w:rPr>
          <w:sz w:val="22"/>
          <w:szCs w:val="22"/>
        </w:rPr>
        <w:t xml:space="preserve">- February 10, 2020 – a conference call was held with several members of the Vicksburg Corps; the purpose of the call </w:t>
      </w:r>
      <w:proofErr w:type="spellStart"/>
      <w:r>
        <w:rPr>
          <w:sz w:val="22"/>
          <w:szCs w:val="22"/>
        </w:rPr>
        <w:t>wasto</w:t>
      </w:r>
      <w:proofErr w:type="spellEnd"/>
      <w:r>
        <w:rPr>
          <w:sz w:val="22"/>
          <w:szCs w:val="22"/>
        </w:rPr>
        <w:t xml:space="preserve"> seek guidance on how to expedite the permit for the levee raise and to request that the Corps </w:t>
      </w:r>
      <w:proofErr w:type="gramStart"/>
      <w:r>
        <w:rPr>
          <w:sz w:val="22"/>
          <w:szCs w:val="22"/>
        </w:rPr>
        <w:t>provide assistance</w:t>
      </w:r>
      <w:proofErr w:type="gramEnd"/>
      <w:r>
        <w:rPr>
          <w:sz w:val="22"/>
          <w:szCs w:val="22"/>
        </w:rPr>
        <w:t xml:space="preserve"> in obtaining</w:t>
      </w:r>
    </w:p>
    <w:p w14:paraId="4B907147" w14:textId="3270EF26" w:rsidR="00B506D1" w:rsidRDefault="00B506D1" w:rsidP="00B506D1">
      <w:pPr>
        <w:rPr>
          <w:sz w:val="22"/>
          <w:szCs w:val="22"/>
        </w:rPr>
      </w:pPr>
      <w:r>
        <w:rPr>
          <w:sz w:val="22"/>
          <w:szCs w:val="22"/>
        </w:rPr>
        <w:t xml:space="preserve"> the permit. Very little new information was obtained from the call; the Corps did say that they would research</w:t>
      </w:r>
    </w:p>
    <w:p w14:paraId="7F5691E6" w14:textId="77777777" w:rsidR="00B506D1" w:rsidRDefault="00B506D1" w:rsidP="00B506D1">
      <w:pPr>
        <w:rPr>
          <w:sz w:val="22"/>
          <w:szCs w:val="22"/>
        </w:rPr>
      </w:pPr>
      <w:r>
        <w:rPr>
          <w:sz w:val="22"/>
          <w:szCs w:val="22"/>
        </w:rPr>
        <w:t>the Congressional Authorization for the levee to determine if any restrictions such as an additional congressional authorization would be needed to raise the levee.</w:t>
      </w:r>
    </w:p>
    <w:p w14:paraId="37280DFB" w14:textId="77777777" w:rsidR="00B506D1" w:rsidRDefault="00B506D1" w:rsidP="00B506D1">
      <w:pPr>
        <w:rPr>
          <w:sz w:val="22"/>
          <w:szCs w:val="22"/>
        </w:rPr>
      </w:pPr>
      <w:r>
        <w:rPr>
          <w:sz w:val="22"/>
          <w:szCs w:val="22"/>
        </w:rPr>
        <w:t xml:space="preserve">- September 9, 2020 – hired Kurt Nixon to review options for levee certification. </w:t>
      </w:r>
    </w:p>
    <w:p w14:paraId="16AD1F8B" w14:textId="77777777" w:rsidR="00B506D1" w:rsidRDefault="00B506D1" w:rsidP="00B506D1">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0A9FC44F" w14:textId="77777777" w:rsidR="00B506D1" w:rsidRDefault="00B506D1" w:rsidP="00B506D1">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6EBB1F80" w14:textId="77777777" w:rsidR="00955ADB" w:rsidRDefault="00B506D1" w:rsidP="00B506D1">
      <w:pPr>
        <w:rPr>
          <w:sz w:val="22"/>
          <w:szCs w:val="22"/>
        </w:rPr>
      </w:pPr>
      <w:r>
        <w:rPr>
          <w:sz w:val="22"/>
          <w:szCs w:val="22"/>
        </w:rPr>
        <w:t xml:space="preserve">- April 12, 2021 – conference call held with Katy Breaux and members of the Vicksburg Army Corps of Engineers to discuss </w:t>
      </w:r>
    </w:p>
    <w:p w14:paraId="2E3AAFA4" w14:textId="46D83020" w:rsidR="00B506D1" w:rsidRDefault="00B506D1" w:rsidP="00B506D1">
      <w:pPr>
        <w:rPr>
          <w:sz w:val="22"/>
          <w:szCs w:val="22"/>
        </w:rPr>
      </w:pPr>
      <w:r>
        <w:rPr>
          <w:sz w:val="22"/>
          <w:szCs w:val="22"/>
        </w:rPr>
        <w:t>a Risk Assessment to be used for levee certification.</w:t>
      </w:r>
    </w:p>
    <w:p w14:paraId="1C70EF1C" w14:textId="77777777" w:rsidR="00B506D1" w:rsidRDefault="00B506D1" w:rsidP="00B506D1">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3391D86B" w14:textId="77777777" w:rsidR="00B506D1" w:rsidRDefault="00B506D1" w:rsidP="00B506D1">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7916D00E" w14:textId="77777777" w:rsidR="00631F60" w:rsidRDefault="00B506D1" w:rsidP="00B506D1">
      <w:pPr>
        <w:rPr>
          <w:sz w:val="22"/>
          <w:szCs w:val="22"/>
        </w:rPr>
      </w:pPr>
      <w:r>
        <w:rPr>
          <w:sz w:val="22"/>
          <w:szCs w:val="22"/>
        </w:rPr>
        <w:t xml:space="preserve">- On August 17, 2021, Raley and Associates completed work on cross sectioning and topo survey of a 6.0-mile segment of </w:t>
      </w:r>
    </w:p>
    <w:p w14:paraId="7D285324" w14:textId="460CEE17" w:rsidR="00B506D1" w:rsidRDefault="00B506D1" w:rsidP="00B506D1">
      <w:pPr>
        <w:rPr>
          <w:sz w:val="22"/>
          <w:szCs w:val="22"/>
        </w:rPr>
      </w:pPr>
      <w:r>
        <w:rPr>
          <w:sz w:val="22"/>
          <w:szCs w:val="22"/>
        </w:rPr>
        <w:t>the levee from lock and Dam 5 road north.</w:t>
      </w:r>
    </w:p>
    <w:p w14:paraId="0F0A76DB" w14:textId="77777777" w:rsidR="00B506D1" w:rsidRDefault="00B506D1" w:rsidP="00B506D1">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1F7E5CE4" w14:textId="77777777" w:rsidR="00B506D1" w:rsidRDefault="00B506D1" w:rsidP="00B506D1">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4DBE6C8C" w14:textId="77777777" w:rsidR="00B506D1" w:rsidRDefault="00B506D1" w:rsidP="00B506D1">
      <w:pPr>
        <w:rPr>
          <w:sz w:val="22"/>
          <w:szCs w:val="22"/>
        </w:rPr>
      </w:pPr>
      <w:r>
        <w:rPr>
          <w:sz w:val="22"/>
          <w:szCs w:val="22"/>
        </w:rPr>
        <w:t>- July 6, 2022 – re-submitted letter of request to the Vicksburg Army Corps of Engineers for a Semi-Quantitative Risk Assessment on the Red River Levee.</w:t>
      </w:r>
    </w:p>
    <w:p w14:paraId="7535AFA7" w14:textId="77777777" w:rsidR="00955ADB" w:rsidRDefault="00B506D1" w:rsidP="00B506D1">
      <w:pPr>
        <w:rPr>
          <w:sz w:val="22"/>
          <w:szCs w:val="22"/>
        </w:rPr>
      </w:pPr>
      <w:r>
        <w:rPr>
          <w:sz w:val="22"/>
          <w:szCs w:val="22"/>
        </w:rPr>
        <w:t xml:space="preserve">- December 13, 2022 – conference call with Will McCrae, Brandon Cummins, Lanny Barfield and other members of the Vicksburg Corps concerning the Semi-Quantitative Risk Assessment. Will McCrae advised that new guidance for evaluating </w:t>
      </w:r>
    </w:p>
    <w:p w14:paraId="1D5708E9" w14:textId="1BB47693" w:rsidR="00B506D1" w:rsidRDefault="00B506D1" w:rsidP="00B506D1">
      <w:pPr>
        <w:rPr>
          <w:sz w:val="22"/>
          <w:szCs w:val="22"/>
        </w:rPr>
      </w:pPr>
      <w:proofErr w:type="gramStart"/>
      <w:r>
        <w:rPr>
          <w:sz w:val="22"/>
          <w:szCs w:val="22"/>
        </w:rPr>
        <w:t>a risk</w:t>
      </w:r>
      <w:proofErr w:type="gramEnd"/>
      <w:r>
        <w:rPr>
          <w:sz w:val="22"/>
          <w:szCs w:val="22"/>
        </w:rPr>
        <w:t xml:space="preserve"> assessment would be coming out in February of 2023; he advised waiting for the new guidance before starting the risk assessment. </w:t>
      </w:r>
    </w:p>
    <w:p w14:paraId="2EFD8227" w14:textId="77777777" w:rsidR="00B506D1" w:rsidRDefault="00B506D1" w:rsidP="00B506D1">
      <w:pPr>
        <w:rPr>
          <w:sz w:val="22"/>
          <w:szCs w:val="22"/>
        </w:rPr>
      </w:pPr>
      <w:r>
        <w:rPr>
          <w:sz w:val="22"/>
          <w:szCs w:val="22"/>
        </w:rPr>
        <w:t xml:space="preserve">- March 8, 2023 – Vicksburg Corps met with board and provide updates and recommendations for an NFIP Risk Assessment. </w:t>
      </w:r>
    </w:p>
    <w:p w14:paraId="4E76CBCA" w14:textId="77777777" w:rsidR="00B506D1" w:rsidRDefault="00B506D1" w:rsidP="00B506D1">
      <w:pPr>
        <w:rPr>
          <w:sz w:val="22"/>
          <w:szCs w:val="22"/>
        </w:rPr>
      </w:pPr>
      <w:r>
        <w:rPr>
          <w:sz w:val="22"/>
          <w:szCs w:val="22"/>
        </w:rPr>
        <w:t>- April 29, 2023 – mailed letter of request for an Accelerated Levee Evaluation (Risk Assessment) for NFIP Purposes to the Vicksburg USACE.</w:t>
      </w:r>
    </w:p>
    <w:p w14:paraId="3E74D202" w14:textId="77777777" w:rsidR="00B506D1" w:rsidRDefault="00B506D1" w:rsidP="00B506D1">
      <w:pPr>
        <w:rPr>
          <w:sz w:val="22"/>
          <w:szCs w:val="22"/>
        </w:rPr>
      </w:pPr>
      <w:r>
        <w:rPr>
          <w:sz w:val="22"/>
          <w:szCs w:val="22"/>
        </w:rPr>
        <w:t>- June 6, 2023 – received cost share agreement and scope of work for the levee risk assessment.</w:t>
      </w:r>
    </w:p>
    <w:p w14:paraId="22A97776" w14:textId="77777777" w:rsidR="00B506D1" w:rsidRDefault="00B506D1" w:rsidP="00B506D1">
      <w:pPr>
        <w:rPr>
          <w:sz w:val="22"/>
          <w:szCs w:val="22"/>
        </w:rPr>
      </w:pPr>
      <w:r>
        <w:rPr>
          <w:sz w:val="22"/>
          <w:szCs w:val="22"/>
        </w:rPr>
        <w:t xml:space="preserve">- July 12, 2023 – cost share funding in the amount of $433,000.00 was mailed to USACE this date. </w:t>
      </w:r>
    </w:p>
    <w:p w14:paraId="5A58B073" w14:textId="77777777" w:rsidR="00B506D1" w:rsidRDefault="00B506D1" w:rsidP="00B506D1">
      <w:pPr>
        <w:rPr>
          <w:sz w:val="22"/>
          <w:szCs w:val="22"/>
        </w:rPr>
      </w:pPr>
      <w:r>
        <w:rPr>
          <w:sz w:val="22"/>
          <w:szCs w:val="22"/>
        </w:rPr>
        <w:t xml:space="preserve">- September 13, 2023 – hired Kurt Nixon to provide a cost estimate to raise an approximate 6-mile segment of the Red River Levee for the purpose of applying for capital outlay funding from the State. </w:t>
      </w:r>
    </w:p>
    <w:p w14:paraId="57447172" w14:textId="77777777" w:rsidR="00955ADB" w:rsidRDefault="00B506D1" w:rsidP="00B506D1">
      <w:pPr>
        <w:rPr>
          <w:sz w:val="22"/>
          <w:szCs w:val="22"/>
        </w:rPr>
      </w:pPr>
      <w:r>
        <w:rPr>
          <w:sz w:val="22"/>
          <w:szCs w:val="22"/>
        </w:rPr>
        <w:t xml:space="preserve">- October 13, 2023 - Kurt Nixon provided a cost for raising a 6-mile segment of the Red River Levee with an estimated cost </w:t>
      </w:r>
    </w:p>
    <w:p w14:paraId="177609AA" w14:textId="27A09A19" w:rsidR="00B506D1" w:rsidRDefault="00B506D1" w:rsidP="00B506D1">
      <w:pPr>
        <w:rPr>
          <w:sz w:val="22"/>
          <w:szCs w:val="22"/>
        </w:rPr>
      </w:pPr>
      <w:r>
        <w:rPr>
          <w:sz w:val="22"/>
          <w:szCs w:val="22"/>
        </w:rPr>
        <w:t xml:space="preserve">of $10,376,768.00. </w:t>
      </w:r>
    </w:p>
    <w:p w14:paraId="265D8917" w14:textId="77777777" w:rsidR="00B506D1" w:rsidRDefault="00B506D1" w:rsidP="00B506D1">
      <w:pPr>
        <w:rPr>
          <w:sz w:val="22"/>
          <w:szCs w:val="22"/>
        </w:rPr>
      </w:pPr>
      <w:r>
        <w:rPr>
          <w:sz w:val="22"/>
          <w:szCs w:val="22"/>
        </w:rPr>
        <w:t xml:space="preserve">- December 12, 2023, through December 15, 2023 – Risk assessment team made field observations of the levee; also performed tabletop discussion on potential failure modes. </w:t>
      </w:r>
    </w:p>
    <w:p w14:paraId="6D60F206" w14:textId="77777777" w:rsidR="00B506D1" w:rsidRDefault="00B506D1" w:rsidP="00B506D1">
      <w:pPr>
        <w:rPr>
          <w:sz w:val="22"/>
          <w:szCs w:val="22"/>
        </w:rPr>
      </w:pPr>
      <w:r>
        <w:rPr>
          <w:sz w:val="22"/>
          <w:szCs w:val="22"/>
        </w:rPr>
        <w:t>- Risk assessment ongoing.</w:t>
      </w:r>
    </w:p>
    <w:p w14:paraId="3B31B2A3" w14:textId="77777777" w:rsidR="00B506D1" w:rsidRDefault="00B506D1" w:rsidP="00B506D1">
      <w:pPr>
        <w:rPr>
          <w:sz w:val="22"/>
          <w:szCs w:val="22"/>
        </w:rPr>
      </w:pPr>
    </w:p>
    <w:p w14:paraId="7C9EE4C3" w14:textId="77777777" w:rsidR="00B506D1" w:rsidRDefault="00B506D1" w:rsidP="00B506D1">
      <w:pPr>
        <w:rPr>
          <w:sz w:val="22"/>
          <w:szCs w:val="22"/>
        </w:rPr>
      </w:pPr>
      <w:r>
        <w:rPr>
          <w:b/>
          <w:bCs/>
          <w:sz w:val="22"/>
          <w:szCs w:val="22"/>
          <w:u w:val="single"/>
        </w:rPr>
        <w:t xml:space="preserve">Red River Levee Ponding Area </w:t>
      </w:r>
      <w:r>
        <w:rPr>
          <w:sz w:val="22"/>
          <w:szCs w:val="22"/>
        </w:rPr>
        <w:t xml:space="preserve"> </w:t>
      </w:r>
    </w:p>
    <w:p w14:paraId="76BB0CF7" w14:textId="77777777" w:rsidR="00B506D1" w:rsidRDefault="00B506D1" w:rsidP="00B506D1">
      <w:pPr>
        <w:rPr>
          <w:sz w:val="22"/>
          <w:szCs w:val="22"/>
        </w:rPr>
      </w:pPr>
      <w:r>
        <w:rPr>
          <w:sz w:val="22"/>
          <w:szCs w:val="22"/>
        </w:rPr>
        <w:t>- January 5, 2022 – requested surveyor to survey area near Red River Levee Station 147+00 to determine how best to drain an area of ponding water adjacent to the levee.</w:t>
      </w:r>
    </w:p>
    <w:p w14:paraId="00ED50F4" w14:textId="77777777" w:rsidR="00B506D1" w:rsidRDefault="00B506D1" w:rsidP="00B506D1">
      <w:pPr>
        <w:rPr>
          <w:sz w:val="22"/>
          <w:szCs w:val="22"/>
        </w:rPr>
      </w:pPr>
      <w:r>
        <w:rPr>
          <w:sz w:val="22"/>
          <w:szCs w:val="22"/>
        </w:rPr>
        <w:t>- April 1, 2022 - received survey information from Travis Sturdivant with Raley and Associates of ponding area and proposed drainage ditch.</w:t>
      </w:r>
    </w:p>
    <w:p w14:paraId="2B473F70" w14:textId="77777777" w:rsidR="00B506D1" w:rsidRDefault="00B506D1" w:rsidP="00B506D1">
      <w:pPr>
        <w:rPr>
          <w:sz w:val="22"/>
          <w:szCs w:val="22"/>
        </w:rPr>
      </w:pPr>
    </w:p>
    <w:p w14:paraId="67597843" w14:textId="77777777" w:rsidR="00B506D1" w:rsidRDefault="00B506D1" w:rsidP="00B506D1">
      <w:pPr>
        <w:rPr>
          <w:sz w:val="22"/>
          <w:szCs w:val="22"/>
        </w:rPr>
      </w:pPr>
      <w:r>
        <w:rPr>
          <w:b/>
          <w:bCs/>
          <w:sz w:val="22"/>
          <w:szCs w:val="22"/>
          <w:u w:val="single"/>
        </w:rPr>
        <w:t>Levee Surfacing</w:t>
      </w:r>
      <w:r>
        <w:rPr>
          <w:sz w:val="22"/>
          <w:szCs w:val="22"/>
        </w:rPr>
        <w:t xml:space="preserve"> </w:t>
      </w:r>
    </w:p>
    <w:p w14:paraId="6E67A01B" w14:textId="77777777" w:rsidR="00B506D1" w:rsidRDefault="00B506D1" w:rsidP="00B506D1">
      <w:pPr>
        <w:rPr>
          <w:sz w:val="22"/>
          <w:szCs w:val="22"/>
        </w:rPr>
      </w:pPr>
    </w:p>
    <w:p w14:paraId="18761469" w14:textId="77777777" w:rsidR="00B506D1" w:rsidRDefault="00B506D1" w:rsidP="00B506D1">
      <w:pPr>
        <w:rPr>
          <w:sz w:val="22"/>
          <w:szCs w:val="22"/>
        </w:rPr>
      </w:pPr>
      <w:r>
        <w:rPr>
          <w:sz w:val="22"/>
          <w:szCs w:val="22"/>
        </w:rPr>
        <w:t xml:space="preserve">- Levee surfacing on the Red River Levee from station 460+50 to 520+70 and from station 568+50 to 634+90; approximately 12,640 LF. Received a quote from Newt Brown Contractor LLC in the amount of $245,395.00. </w:t>
      </w:r>
    </w:p>
    <w:p w14:paraId="04F9C981" w14:textId="77777777" w:rsidR="00B506D1" w:rsidRDefault="00B506D1" w:rsidP="00B506D1">
      <w:pPr>
        <w:rPr>
          <w:sz w:val="22"/>
          <w:szCs w:val="22"/>
        </w:rPr>
      </w:pPr>
      <w:r>
        <w:rPr>
          <w:sz w:val="22"/>
          <w:szCs w:val="22"/>
        </w:rPr>
        <w:t xml:space="preserve">- May 6, 2024 - Levee Surfacing work between station 568+50 and 634+90 has been completed. </w:t>
      </w:r>
    </w:p>
    <w:p w14:paraId="7DB406AB" w14:textId="77777777" w:rsidR="00B506D1" w:rsidRDefault="00B506D1" w:rsidP="00B506D1">
      <w:pPr>
        <w:rPr>
          <w:sz w:val="22"/>
          <w:szCs w:val="22"/>
        </w:rPr>
      </w:pPr>
      <w:r>
        <w:rPr>
          <w:sz w:val="22"/>
          <w:szCs w:val="22"/>
        </w:rPr>
        <w:t>- June 10, 2024 – Work between levee station 460+50 and 520+70 delayed due to wet conditions.</w:t>
      </w:r>
    </w:p>
    <w:p w14:paraId="7E70BFC9" w14:textId="77777777" w:rsidR="00B506D1" w:rsidRDefault="00B506D1" w:rsidP="00B506D1">
      <w:pPr>
        <w:rPr>
          <w:sz w:val="22"/>
          <w:szCs w:val="22"/>
        </w:rPr>
      </w:pPr>
    </w:p>
    <w:p w14:paraId="467A70FD" w14:textId="77777777" w:rsidR="00B506D1" w:rsidRDefault="00B506D1" w:rsidP="00B506D1">
      <w:pPr>
        <w:rPr>
          <w:b/>
          <w:sz w:val="22"/>
          <w:szCs w:val="22"/>
          <w:u w:val="single"/>
        </w:rPr>
      </w:pPr>
      <w:r>
        <w:rPr>
          <w:b/>
          <w:sz w:val="22"/>
          <w:szCs w:val="22"/>
          <w:u w:val="single"/>
        </w:rPr>
        <w:t>Levee and Drainage Crews</w:t>
      </w:r>
    </w:p>
    <w:p w14:paraId="624D7432" w14:textId="77777777" w:rsidR="00B506D1" w:rsidRDefault="00B506D1" w:rsidP="00B506D1">
      <w:pPr>
        <w:rPr>
          <w:bCs/>
          <w:sz w:val="22"/>
          <w:szCs w:val="22"/>
        </w:rPr>
      </w:pPr>
      <w:r>
        <w:rPr>
          <w:bCs/>
          <w:sz w:val="22"/>
          <w:szCs w:val="22"/>
        </w:rPr>
        <w:t>- Inspecting various construction activities near levees and drainage channels.</w:t>
      </w:r>
    </w:p>
    <w:p w14:paraId="506F9DA5" w14:textId="77777777" w:rsidR="00B506D1" w:rsidRDefault="00B506D1" w:rsidP="00B506D1">
      <w:pPr>
        <w:rPr>
          <w:bCs/>
          <w:sz w:val="22"/>
          <w:szCs w:val="22"/>
        </w:rPr>
      </w:pPr>
      <w:r>
        <w:rPr>
          <w:bCs/>
          <w:sz w:val="22"/>
          <w:szCs w:val="22"/>
        </w:rPr>
        <w:t>- Clearing drainage channel maintenance access along channels located on BAFB.</w:t>
      </w:r>
    </w:p>
    <w:p w14:paraId="64FFA9F7" w14:textId="77777777" w:rsidR="00B506D1" w:rsidRDefault="00B506D1" w:rsidP="00B506D1">
      <w:pPr>
        <w:rPr>
          <w:bCs/>
          <w:sz w:val="22"/>
          <w:szCs w:val="22"/>
        </w:rPr>
      </w:pPr>
      <w:r>
        <w:rPr>
          <w:bCs/>
          <w:sz w:val="22"/>
          <w:szCs w:val="22"/>
        </w:rPr>
        <w:t>- Mowing at various locations on levees and drainage channels.</w:t>
      </w:r>
    </w:p>
    <w:p w14:paraId="3F285F91" w14:textId="77777777" w:rsidR="00B506D1" w:rsidRDefault="00B506D1" w:rsidP="00B506D1">
      <w:pPr>
        <w:rPr>
          <w:bCs/>
          <w:sz w:val="22"/>
          <w:szCs w:val="22"/>
        </w:rPr>
      </w:pPr>
      <w:r>
        <w:rPr>
          <w:bCs/>
          <w:sz w:val="22"/>
          <w:szCs w:val="22"/>
        </w:rPr>
        <w:t>- Drift removal at bridges on Red Chute Bayou.</w:t>
      </w:r>
    </w:p>
    <w:p w14:paraId="0AE71AAA" w14:textId="77777777" w:rsidR="00B506D1" w:rsidRDefault="00B506D1" w:rsidP="00B506D1">
      <w:pPr>
        <w:rPr>
          <w:bCs/>
          <w:sz w:val="22"/>
          <w:szCs w:val="22"/>
        </w:rPr>
      </w:pPr>
      <w:r>
        <w:rPr>
          <w:bCs/>
          <w:sz w:val="22"/>
          <w:szCs w:val="22"/>
        </w:rPr>
        <w:t xml:space="preserve">- Removed storm debris from various drainage channels. </w:t>
      </w:r>
    </w:p>
    <w:p w14:paraId="5EF6AF31" w14:textId="77777777" w:rsidR="00B506D1" w:rsidRDefault="00B506D1" w:rsidP="00B506D1">
      <w:pPr>
        <w:rPr>
          <w:bCs/>
          <w:sz w:val="22"/>
          <w:szCs w:val="22"/>
        </w:rPr>
      </w:pPr>
      <w:r>
        <w:rPr>
          <w:bCs/>
          <w:sz w:val="22"/>
          <w:szCs w:val="22"/>
        </w:rPr>
        <w:t>- Herbicide application on drainage channels and fence rows along levees.</w:t>
      </w:r>
    </w:p>
    <w:p w14:paraId="38ABD6EC" w14:textId="77777777" w:rsidR="00B506D1" w:rsidRDefault="00B506D1" w:rsidP="00B506D1">
      <w:pPr>
        <w:rPr>
          <w:bCs/>
          <w:sz w:val="22"/>
          <w:szCs w:val="22"/>
        </w:rPr>
      </w:pPr>
      <w:r>
        <w:rPr>
          <w:bCs/>
          <w:sz w:val="22"/>
          <w:szCs w:val="22"/>
        </w:rPr>
        <w:t>- Monitoring high water.</w:t>
      </w:r>
    </w:p>
    <w:p w14:paraId="3360F9B2" w14:textId="77777777" w:rsidR="00B506D1" w:rsidRDefault="00B506D1" w:rsidP="00B506D1">
      <w:pPr>
        <w:rPr>
          <w:bCs/>
          <w:sz w:val="22"/>
          <w:szCs w:val="22"/>
        </w:rPr>
      </w:pPr>
      <w:r>
        <w:rPr>
          <w:bCs/>
          <w:sz w:val="22"/>
          <w:szCs w:val="22"/>
        </w:rPr>
        <w:t>- Cleaning outfall culvert gates.</w:t>
      </w:r>
    </w:p>
    <w:p w14:paraId="2A57F2F7" w14:textId="77777777" w:rsidR="00B506D1" w:rsidRDefault="00B506D1" w:rsidP="00B506D1">
      <w:pPr>
        <w:rPr>
          <w:sz w:val="22"/>
          <w:szCs w:val="22"/>
        </w:rPr>
      </w:pPr>
      <w:r>
        <w:rPr>
          <w:sz w:val="22"/>
          <w:szCs w:val="22"/>
        </w:rPr>
        <w:t>- Inspecting levees, channels, and drainage structures.</w:t>
      </w:r>
    </w:p>
    <w:p w14:paraId="0B10A448" w14:textId="77777777" w:rsidR="00B506D1" w:rsidRDefault="00B506D1" w:rsidP="00B506D1">
      <w:pPr>
        <w:rPr>
          <w:sz w:val="22"/>
          <w:szCs w:val="22"/>
        </w:rPr>
      </w:pPr>
      <w:r>
        <w:rPr>
          <w:sz w:val="22"/>
          <w:szCs w:val="22"/>
        </w:rPr>
        <w:t>- Servicing and repairing equipment.</w:t>
      </w:r>
    </w:p>
    <w:p w14:paraId="187B1AA0" w14:textId="77777777" w:rsidR="00B506D1" w:rsidRDefault="00B506D1" w:rsidP="00B506D1">
      <w:pPr>
        <w:rPr>
          <w:sz w:val="22"/>
          <w:szCs w:val="22"/>
        </w:rPr>
      </w:pPr>
      <w:r>
        <w:rPr>
          <w:sz w:val="22"/>
          <w:szCs w:val="22"/>
        </w:rPr>
        <w:t xml:space="preserve"> </w:t>
      </w:r>
    </w:p>
    <w:p w14:paraId="45B93601" w14:textId="77777777" w:rsidR="00B506D1" w:rsidRDefault="00B506D1" w:rsidP="00B506D1">
      <w:pPr>
        <w:rPr>
          <w:sz w:val="22"/>
          <w:szCs w:val="22"/>
        </w:rPr>
      </w:pPr>
    </w:p>
    <w:p w14:paraId="3DF75659" w14:textId="77777777" w:rsidR="00471580" w:rsidRDefault="00471580" w:rsidP="00B506D1">
      <w:pPr>
        <w:rPr>
          <w:b/>
          <w:bCs/>
          <w:sz w:val="22"/>
          <w:szCs w:val="22"/>
          <w:u w:val="single"/>
        </w:rPr>
      </w:pPr>
    </w:p>
    <w:p w14:paraId="6D59A1F2" w14:textId="3C90F35E" w:rsidR="00B506D1" w:rsidRDefault="00B506D1" w:rsidP="00B506D1">
      <w:pPr>
        <w:rPr>
          <w:b/>
          <w:bCs/>
          <w:sz w:val="22"/>
          <w:szCs w:val="22"/>
          <w:u w:val="single"/>
        </w:rPr>
      </w:pPr>
      <w:r>
        <w:rPr>
          <w:b/>
          <w:bCs/>
          <w:sz w:val="22"/>
          <w:szCs w:val="22"/>
          <w:u w:val="single"/>
        </w:rPr>
        <w:t>Equipment Purchases</w:t>
      </w:r>
    </w:p>
    <w:p w14:paraId="41C53958" w14:textId="77777777" w:rsidR="00955ADB" w:rsidRDefault="00B506D1" w:rsidP="00B506D1">
      <w:pPr>
        <w:rPr>
          <w:sz w:val="22"/>
          <w:szCs w:val="22"/>
        </w:rPr>
      </w:pPr>
      <w:r>
        <w:rPr>
          <w:sz w:val="22"/>
          <w:szCs w:val="22"/>
        </w:rPr>
        <w:t xml:space="preserve">- Advertised for bids for two 145-HP Tractors; bid opening February 22, 2024. Received low bid from Goldman Equipment </w:t>
      </w:r>
    </w:p>
    <w:p w14:paraId="22A6BC19" w14:textId="77C0FD60" w:rsidR="00B506D1" w:rsidRDefault="00B506D1" w:rsidP="00B506D1">
      <w:pPr>
        <w:rPr>
          <w:sz w:val="22"/>
          <w:szCs w:val="22"/>
        </w:rPr>
      </w:pPr>
      <w:r>
        <w:rPr>
          <w:sz w:val="22"/>
          <w:szCs w:val="22"/>
        </w:rPr>
        <w:t>in the amount of $142,026.30 each. Estimated delivery time 90 days.</w:t>
      </w:r>
    </w:p>
    <w:p w14:paraId="718AD63B" w14:textId="77777777" w:rsidR="00B506D1" w:rsidRDefault="00B506D1" w:rsidP="00B506D1">
      <w:pPr>
        <w:rPr>
          <w:sz w:val="22"/>
          <w:szCs w:val="22"/>
        </w:rPr>
      </w:pPr>
      <w:r>
        <w:rPr>
          <w:sz w:val="22"/>
          <w:szCs w:val="22"/>
        </w:rPr>
        <w:t>- Ordered 2024 Ford Expedition; expected delivery time 3-4 months. Cost $52,891.00. Price lower than State contract.</w:t>
      </w:r>
    </w:p>
    <w:p w14:paraId="76499CC0" w14:textId="77777777" w:rsidR="00B506D1" w:rsidRDefault="00B506D1" w:rsidP="00B506D1">
      <w:pPr>
        <w:rPr>
          <w:sz w:val="22"/>
          <w:szCs w:val="22"/>
        </w:rPr>
      </w:pPr>
      <w:r>
        <w:rPr>
          <w:sz w:val="22"/>
          <w:szCs w:val="22"/>
        </w:rPr>
        <w:t>- Ordered two new John Deere FC15R Flex Wing 15-foot rotary cutters through State contract. Estimated delivery 60 days.</w:t>
      </w:r>
    </w:p>
    <w:p w14:paraId="010F73C1" w14:textId="77777777" w:rsidR="00B506D1" w:rsidRDefault="00B506D1" w:rsidP="00B506D1">
      <w:pPr>
        <w:rPr>
          <w:sz w:val="22"/>
          <w:szCs w:val="22"/>
        </w:rPr>
      </w:pPr>
      <w:r>
        <w:rPr>
          <w:sz w:val="22"/>
          <w:szCs w:val="22"/>
        </w:rPr>
        <w:t xml:space="preserve">- Working on bid documents for 14-16 CY dump truck. </w:t>
      </w:r>
    </w:p>
    <w:p w14:paraId="48D86C49" w14:textId="77777777" w:rsidR="00B506D1" w:rsidRDefault="00B506D1" w:rsidP="00B506D1">
      <w:pPr>
        <w:rPr>
          <w:sz w:val="22"/>
          <w:szCs w:val="22"/>
        </w:rPr>
      </w:pPr>
    </w:p>
    <w:p w14:paraId="3D0C8030" w14:textId="77777777" w:rsidR="00B506D1" w:rsidRDefault="00B506D1" w:rsidP="00B506D1">
      <w:pPr>
        <w:rPr>
          <w:b/>
          <w:sz w:val="22"/>
          <w:szCs w:val="22"/>
          <w:u w:val="single"/>
        </w:rPr>
      </w:pPr>
      <w:r>
        <w:rPr>
          <w:b/>
          <w:sz w:val="22"/>
          <w:szCs w:val="22"/>
          <w:u w:val="single"/>
        </w:rPr>
        <w:t>Surplus Equipment</w:t>
      </w:r>
    </w:p>
    <w:p w14:paraId="239E83A3" w14:textId="2F442EF4" w:rsidR="00B506D1" w:rsidRDefault="00B506D1" w:rsidP="00B506D1">
      <w:pPr>
        <w:rPr>
          <w:sz w:val="22"/>
          <w:szCs w:val="22"/>
        </w:rPr>
      </w:pPr>
      <w:r>
        <w:rPr>
          <w:sz w:val="22"/>
          <w:szCs w:val="22"/>
        </w:rPr>
        <w:t>- The following equipment is to be sold as surplus.</w:t>
      </w:r>
    </w:p>
    <w:p w14:paraId="132CC1A9" w14:textId="77777777" w:rsidR="00B506D1" w:rsidRDefault="00B506D1" w:rsidP="00B506D1">
      <w:pPr>
        <w:numPr>
          <w:ilvl w:val="0"/>
          <w:numId w:val="1"/>
        </w:numPr>
        <w:ind w:left="1080"/>
        <w:rPr>
          <w:sz w:val="22"/>
          <w:szCs w:val="22"/>
        </w:rPr>
      </w:pPr>
      <w:r>
        <w:rPr>
          <w:sz w:val="22"/>
          <w:szCs w:val="22"/>
        </w:rPr>
        <w:t>2003 Case MX 110 with 5313 hours; Equipment # 205.</w:t>
      </w:r>
    </w:p>
    <w:p w14:paraId="370E21C6" w14:textId="77777777" w:rsidR="00B506D1" w:rsidRDefault="00B506D1" w:rsidP="00B506D1">
      <w:pPr>
        <w:numPr>
          <w:ilvl w:val="0"/>
          <w:numId w:val="1"/>
        </w:numPr>
        <w:ind w:left="1080"/>
        <w:rPr>
          <w:sz w:val="22"/>
          <w:szCs w:val="22"/>
        </w:rPr>
      </w:pPr>
      <w:r>
        <w:rPr>
          <w:sz w:val="22"/>
          <w:szCs w:val="22"/>
        </w:rPr>
        <w:t>2016 John Deere 6135E with 520 hours; Equipment # 380.</w:t>
      </w:r>
    </w:p>
    <w:p w14:paraId="3432774E" w14:textId="77777777" w:rsidR="00B506D1" w:rsidRDefault="00B506D1" w:rsidP="00B506D1">
      <w:pPr>
        <w:numPr>
          <w:ilvl w:val="0"/>
          <w:numId w:val="1"/>
        </w:numPr>
        <w:ind w:left="1080"/>
        <w:rPr>
          <w:sz w:val="22"/>
          <w:szCs w:val="22"/>
        </w:rPr>
      </w:pPr>
      <w:r>
        <w:rPr>
          <w:sz w:val="22"/>
          <w:szCs w:val="22"/>
        </w:rPr>
        <w:t>2016 John Deere 6135E with 326 hours; Equipment # 381.</w:t>
      </w:r>
    </w:p>
    <w:p w14:paraId="0F17C507" w14:textId="77777777" w:rsidR="00B506D1" w:rsidRDefault="00B506D1" w:rsidP="00B506D1">
      <w:pPr>
        <w:numPr>
          <w:ilvl w:val="0"/>
          <w:numId w:val="1"/>
        </w:numPr>
        <w:ind w:left="1080"/>
        <w:rPr>
          <w:sz w:val="22"/>
          <w:szCs w:val="22"/>
        </w:rPr>
      </w:pPr>
      <w:r>
        <w:rPr>
          <w:sz w:val="22"/>
          <w:szCs w:val="22"/>
        </w:rPr>
        <w:t>2009 John Deere 7230 with 4975 hours; Equipment # 207.</w:t>
      </w:r>
    </w:p>
    <w:p w14:paraId="1DEE6148" w14:textId="77777777" w:rsidR="00B506D1" w:rsidRDefault="00B506D1" w:rsidP="00B506D1">
      <w:pPr>
        <w:numPr>
          <w:ilvl w:val="0"/>
          <w:numId w:val="1"/>
        </w:numPr>
        <w:ind w:left="1080"/>
        <w:rPr>
          <w:sz w:val="22"/>
          <w:szCs w:val="22"/>
        </w:rPr>
      </w:pPr>
      <w:r>
        <w:rPr>
          <w:sz w:val="22"/>
          <w:szCs w:val="22"/>
        </w:rPr>
        <w:t>2009 John Deere 7230 with 4705 hours: Equipment # 208.</w:t>
      </w:r>
    </w:p>
    <w:p w14:paraId="5D16C26C" w14:textId="77777777" w:rsidR="00B506D1" w:rsidRDefault="00B506D1" w:rsidP="00B506D1">
      <w:pPr>
        <w:numPr>
          <w:ilvl w:val="0"/>
          <w:numId w:val="1"/>
        </w:numPr>
        <w:ind w:left="1080"/>
        <w:rPr>
          <w:sz w:val="22"/>
          <w:szCs w:val="22"/>
        </w:rPr>
      </w:pPr>
      <w:r>
        <w:rPr>
          <w:sz w:val="22"/>
          <w:szCs w:val="22"/>
        </w:rPr>
        <w:t>2007 Ford F-450 with 103,566 miles; Equipment # 108.</w:t>
      </w:r>
    </w:p>
    <w:p w14:paraId="4D2D9D13" w14:textId="77777777" w:rsidR="00B506D1" w:rsidRDefault="00B506D1" w:rsidP="00B506D1">
      <w:pPr>
        <w:numPr>
          <w:ilvl w:val="0"/>
          <w:numId w:val="1"/>
        </w:numPr>
        <w:ind w:left="1080"/>
        <w:rPr>
          <w:sz w:val="22"/>
          <w:szCs w:val="22"/>
        </w:rPr>
      </w:pPr>
      <w:r>
        <w:rPr>
          <w:sz w:val="22"/>
          <w:szCs w:val="22"/>
        </w:rPr>
        <w:t>2000 John Deere Track Excavator with 4790 hours; Equipment # 203.</w:t>
      </w:r>
    </w:p>
    <w:p w14:paraId="714F4EC3" w14:textId="77777777" w:rsidR="00960738" w:rsidRDefault="00960738" w:rsidP="001B4D57">
      <w:pPr>
        <w:spacing w:line="480" w:lineRule="auto"/>
        <w:ind w:left="720" w:right="-720" w:hanging="90"/>
        <w:rPr>
          <w:rFonts w:ascii="Arial" w:hAnsi="Arial" w:cs="Arial"/>
          <w:sz w:val="22"/>
          <w:szCs w:val="22"/>
        </w:rPr>
      </w:pPr>
    </w:p>
    <w:p w14:paraId="120842BF" w14:textId="5442826D" w:rsidR="004E38DA" w:rsidRDefault="00B506D1" w:rsidP="001B4D57">
      <w:pPr>
        <w:spacing w:line="480" w:lineRule="auto"/>
        <w:ind w:left="720" w:right="-720" w:hanging="90"/>
        <w:rPr>
          <w:rFonts w:ascii="Arial" w:hAnsi="Arial" w:cs="Arial"/>
          <w:sz w:val="22"/>
          <w:szCs w:val="22"/>
        </w:rPr>
      </w:pPr>
      <w:r>
        <w:rPr>
          <w:rFonts w:ascii="Arial" w:hAnsi="Arial" w:cs="Arial"/>
          <w:sz w:val="22"/>
          <w:szCs w:val="22"/>
        </w:rPr>
        <w:t xml:space="preserve"> </w:t>
      </w:r>
      <w:r w:rsidR="00380C08">
        <w:rPr>
          <w:rFonts w:ascii="Arial" w:hAnsi="Arial" w:cs="Arial"/>
          <w:sz w:val="22"/>
          <w:szCs w:val="22"/>
        </w:rPr>
        <w:t>On mot</w:t>
      </w:r>
      <w:r w:rsidR="007E6E1B">
        <w:rPr>
          <w:rFonts w:ascii="Arial" w:hAnsi="Arial" w:cs="Arial"/>
          <w:sz w:val="22"/>
          <w:szCs w:val="22"/>
        </w:rPr>
        <w:t xml:space="preserve">ion </w:t>
      </w:r>
      <w:r w:rsidR="00D906D8" w:rsidRPr="007E6E1B">
        <w:rPr>
          <w:rFonts w:ascii="Arial" w:hAnsi="Arial" w:cs="Arial"/>
          <w:sz w:val="22"/>
          <w:szCs w:val="22"/>
        </w:rPr>
        <w:t>by</w:t>
      </w:r>
      <w:r w:rsidR="00664022" w:rsidRPr="007E6E1B">
        <w:rPr>
          <w:rFonts w:ascii="Arial" w:hAnsi="Arial" w:cs="Arial"/>
          <w:sz w:val="22"/>
          <w:szCs w:val="22"/>
        </w:rPr>
        <w:t xml:space="preserve"> </w:t>
      </w:r>
      <w:r w:rsidR="00380C08">
        <w:rPr>
          <w:rFonts w:ascii="Arial" w:hAnsi="Arial" w:cs="Arial"/>
          <w:sz w:val="22"/>
          <w:szCs w:val="22"/>
        </w:rPr>
        <w:t>Bantle</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380C08">
        <w:rPr>
          <w:rFonts w:ascii="Arial" w:hAnsi="Arial" w:cs="Arial"/>
          <w:sz w:val="22"/>
          <w:szCs w:val="22"/>
        </w:rPr>
        <w:t>A</w:t>
      </w:r>
      <w:r w:rsidR="00644DA3">
        <w:rPr>
          <w:rFonts w:ascii="Arial" w:hAnsi="Arial" w:cs="Arial"/>
          <w:sz w:val="22"/>
          <w:szCs w:val="22"/>
        </w:rPr>
        <w:t>ll</w:t>
      </w:r>
      <w:r w:rsidR="00380C08">
        <w:rPr>
          <w:rFonts w:ascii="Arial" w:hAnsi="Arial" w:cs="Arial"/>
          <w:sz w:val="22"/>
          <w:szCs w:val="22"/>
        </w:rPr>
        <w:t>e</w:t>
      </w:r>
      <w:r w:rsidR="00644DA3">
        <w:rPr>
          <w:rFonts w:ascii="Arial" w:hAnsi="Arial" w:cs="Arial"/>
          <w:sz w:val="22"/>
          <w:szCs w:val="22"/>
        </w:rPr>
        <w:t>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r w:rsidR="0094184D">
        <w:rPr>
          <w:rFonts w:ascii="Arial" w:hAnsi="Arial" w:cs="Arial"/>
          <w:sz w:val="22"/>
          <w:szCs w:val="22"/>
        </w:rPr>
        <w:t>s</w:t>
      </w:r>
      <w:r w:rsidR="00D906D8" w:rsidRPr="00DD19E7">
        <w:rPr>
          <w:rFonts w:ascii="Arial" w:hAnsi="Arial" w:cs="Arial"/>
          <w:sz w:val="22"/>
          <w:szCs w:val="22"/>
        </w:rPr>
        <w:t>ecretary</w:t>
      </w:r>
      <w:r w:rsidR="0094184D">
        <w:rPr>
          <w:rFonts w:ascii="Arial" w:hAnsi="Arial" w:cs="Arial"/>
          <w:sz w:val="22"/>
          <w:szCs w:val="22"/>
        </w:rPr>
        <w:t xml:space="preserve"> </w:t>
      </w:r>
    </w:p>
    <w:p w14:paraId="1601737C" w14:textId="0305CC97" w:rsidR="00AD3CCA" w:rsidRDefault="004E38DA" w:rsidP="00E52A42">
      <w:pPr>
        <w:spacing w:line="480" w:lineRule="auto"/>
        <w:ind w:right="-720"/>
        <w:rPr>
          <w:rFonts w:ascii="Arial" w:hAnsi="Arial" w:cs="Arial"/>
          <w:sz w:val="22"/>
          <w:szCs w:val="22"/>
        </w:rPr>
      </w:pPr>
      <w:r>
        <w:rPr>
          <w:rFonts w:ascii="Arial" w:hAnsi="Arial" w:cs="Arial"/>
          <w:sz w:val="22"/>
          <w:szCs w:val="22"/>
        </w:rPr>
        <w:t xml:space="preserve">on behalf of the </w:t>
      </w:r>
      <w:r w:rsidR="00CE5F78">
        <w:rPr>
          <w:rFonts w:ascii="Arial" w:hAnsi="Arial" w:cs="Arial"/>
          <w:sz w:val="22"/>
          <w:szCs w:val="22"/>
        </w:rPr>
        <w:t>Bossier Levee District</w:t>
      </w:r>
      <w:r w:rsidR="00D906D8" w:rsidRPr="00DD19E7">
        <w:rPr>
          <w:rFonts w:ascii="Arial" w:hAnsi="Arial" w:cs="Arial"/>
          <w:sz w:val="22"/>
          <w:szCs w:val="22"/>
        </w:rPr>
        <w:t xml:space="preserve"> to </w:t>
      </w:r>
      <w:r w:rsidR="0010325E">
        <w:rPr>
          <w:rFonts w:ascii="Arial" w:hAnsi="Arial" w:cs="Arial"/>
          <w:sz w:val="22"/>
          <w:szCs w:val="22"/>
        </w:rPr>
        <w:t>process</w:t>
      </w:r>
      <w:r w:rsidR="00D906D8" w:rsidRPr="00DD19E7">
        <w:rPr>
          <w:rFonts w:ascii="Arial" w:hAnsi="Arial" w:cs="Arial"/>
          <w:sz w:val="22"/>
          <w:szCs w:val="22"/>
        </w:rPr>
        <w:t xml:space="preserv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r w:rsidR="002A4703">
        <w:rPr>
          <w:rFonts w:ascii="Arial" w:hAnsi="Arial" w:cs="Arial"/>
          <w:sz w:val="22"/>
          <w:szCs w:val="22"/>
        </w:rPr>
        <w:t>$</w:t>
      </w:r>
      <w:r w:rsidR="006C1468">
        <w:rPr>
          <w:rFonts w:ascii="Arial" w:hAnsi="Arial" w:cs="Arial"/>
          <w:sz w:val="22"/>
          <w:szCs w:val="22"/>
        </w:rPr>
        <w:t>638,185.36</w:t>
      </w:r>
      <w:r w:rsidR="001E208F">
        <w:rPr>
          <w:rFonts w:ascii="Arial" w:hAnsi="Arial" w:cs="Arial"/>
          <w:sz w:val="22"/>
          <w:szCs w:val="22"/>
        </w:rPr>
        <w:t xml:space="preserve">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 xml:space="preserve">the </w:t>
      </w:r>
    </w:p>
    <w:p w14:paraId="26049CEB" w14:textId="23AA830D" w:rsidR="007E196A" w:rsidRDefault="001F51FF" w:rsidP="00E52A42">
      <w:pPr>
        <w:spacing w:line="480" w:lineRule="auto"/>
        <w:ind w:right="-720"/>
        <w:rPr>
          <w:rFonts w:ascii="Arial" w:hAnsi="Arial" w:cs="Arial"/>
          <w:sz w:val="22"/>
          <w:szCs w:val="22"/>
        </w:rPr>
      </w:pPr>
      <w:r>
        <w:rPr>
          <w:rFonts w:ascii="Arial" w:hAnsi="Arial" w:cs="Arial"/>
          <w:sz w:val="22"/>
          <w:szCs w:val="22"/>
        </w:rPr>
        <w:t>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AF1B3F">
        <w:rPr>
          <w:rFonts w:ascii="Arial" w:hAnsi="Arial" w:cs="Arial"/>
          <w:sz w:val="22"/>
          <w:szCs w:val="22"/>
        </w:rPr>
        <w:t>B</w:t>
      </w:r>
      <w:r w:rsidR="007E196A">
        <w:rPr>
          <w:rFonts w:ascii="Arial" w:hAnsi="Arial" w:cs="Arial"/>
          <w:sz w:val="22"/>
          <w:szCs w:val="22"/>
        </w:rPr>
        <w:t>oard Meeting</w:t>
      </w:r>
      <w:r w:rsidR="002A4383">
        <w:rPr>
          <w:rFonts w:ascii="Arial" w:hAnsi="Arial" w:cs="Arial"/>
          <w:sz w:val="22"/>
          <w:szCs w:val="22"/>
        </w:rPr>
        <w:t xml:space="preserve"> </w:t>
      </w:r>
      <w:r w:rsidR="007E196A">
        <w:rPr>
          <w:rFonts w:ascii="Arial" w:hAnsi="Arial" w:cs="Arial"/>
          <w:sz w:val="22"/>
          <w:szCs w:val="22"/>
        </w:rPr>
        <w:t xml:space="preserve">was </w:t>
      </w:r>
      <w:r w:rsidR="00192699">
        <w:rPr>
          <w:rFonts w:ascii="Arial" w:hAnsi="Arial" w:cs="Arial"/>
          <w:sz w:val="22"/>
          <w:szCs w:val="22"/>
        </w:rPr>
        <w:t>a</w:t>
      </w:r>
      <w:r w:rsidR="007E196A">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6C1468">
        <w:rPr>
          <w:rFonts w:ascii="Arial" w:hAnsi="Arial" w:cs="Arial"/>
          <w:sz w:val="22"/>
          <w:szCs w:val="22"/>
        </w:rPr>
        <w:t>34</w:t>
      </w:r>
      <w:r w:rsidR="001113A8">
        <w:rPr>
          <w:rFonts w:ascii="Arial" w:hAnsi="Arial" w:cs="Arial"/>
          <w:sz w:val="22"/>
          <w:szCs w:val="22"/>
        </w:rPr>
        <w:t xml:space="preserve"> </w:t>
      </w:r>
      <w:r w:rsidR="007E196A">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07D6A258" w14:textId="77777777" w:rsidR="0024284C" w:rsidRDefault="0024284C" w:rsidP="007E196A">
      <w:pPr>
        <w:rPr>
          <w:rFonts w:ascii="Arial" w:hAnsi="Arial" w:cs="Arial"/>
          <w:sz w:val="22"/>
          <w:szCs w:val="22"/>
        </w:rPr>
      </w:pPr>
    </w:p>
    <w:p w14:paraId="48985617" w14:textId="77777777" w:rsidR="0024284C" w:rsidRDefault="0024284C"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44C0468A" w14:textId="48EB8444" w:rsidR="00AD3CCA" w:rsidRDefault="00AD3CCA" w:rsidP="00AD3CCA">
      <w:pPr>
        <w:spacing w:line="480" w:lineRule="auto"/>
        <w:rPr>
          <w:rFonts w:ascii="Arial" w:hAnsi="Arial" w:cs="Arial"/>
          <w:sz w:val="22"/>
          <w:szCs w:val="22"/>
        </w:rPr>
      </w:pPr>
      <w:r>
        <w:rPr>
          <w:rFonts w:ascii="Arial" w:hAnsi="Arial" w:cs="Arial"/>
          <w:sz w:val="22"/>
          <w:szCs w:val="22"/>
        </w:rPr>
        <w:tab/>
      </w:r>
    </w:p>
    <w:p w14:paraId="3C17D607" w14:textId="16AA0450" w:rsidR="00291934" w:rsidRDefault="00291934" w:rsidP="001A3038">
      <w:pPr>
        <w:ind w:right="87" w:hanging="360"/>
        <w:rPr>
          <w:rFonts w:ascii="Arial" w:hAnsi="Arial" w:cs="Arial"/>
          <w:color w:val="000000"/>
          <w:sz w:val="20"/>
        </w:rPr>
      </w:pPr>
      <w:bookmarkStart w:id="3" w:name="_Hlk87277739"/>
      <w:r>
        <w:rPr>
          <w:rFonts w:ascii="Arial" w:hAnsi="Arial" w:cs="Arial"/>
          <w:sz w:val="20"/>
        </w:rPr>
        <w:tab/>
      </w:r>
      <w:r>
        <w:rPr>
          <w:rFonts w:ascii="Arial" w:hAnsi="Arial" w:cs="Arial"/>
          <w:sz w:val="20"/>
        </w:rPr>
        <w:tab/>
      </w:r>
      <w:bookmarkEnd w:id="3"/>
    </w:p>
    <w:p w14:paraId="45B42B28" w14:textId="201B7A9B" w:rsidR="00291934" w:rsidRDefault="00291934" w:rsidP="00166AFD">
      <w:pPr>
        <w:ind w:left="-180" w:right="-2160"/>
        <w:rPr>
          <w:rFonts w:ascii="Arial" w:hAnsi="Arial" w:cs="Arial"/>
          <w:sz w:val="20"/>
        </w:rPr>
      </w:pPr>
      <w:r>
        <w:rPr>
          <w:rFonts w:ascii="Arial" w:hAnsi="Arial" w:cs="Arial"/>
          <w:color w:val="000000"/>
          <w:sz w:val="20"/>
        </w:rPr>
        <w:tab/>
      </w:r>
    </w:p>
    <w:p w14:paraId="731175B3" w14:textId="77777777" w:rsidR="00A620A3" w:rsidRDefault="00A620A3" w:rsidP="00A620A3">
      <w:pPr>
        <w:tabs>
          <w:tab w:val="left" w:pos="360"/>
        </w:tabs>
        <w:ind w:right="-183"/>
        <w:rPr>
          <w:rFonts w:ascii="Arial" w:hAnsi="Arial" w:cs="Arial"/>
          <w:sz w:val="20"/>
        </w:rPr>
      </w:pPr>
      <w:r>
        <w:rPr>
          <w:rFonts w:ascii="Arial" w:hAnsi="Arial" w:cs="Arial"/>
          <w:sz w:val="20"/>
        </w:rPr>
        <w:tab/>
      </w:r>
      <w:r>
        <w:rPr>
          <w:rFonts w:ascii="Arial" w:hAnsi="Arial" w:cs="Arial"/>
          <w:sz w:val="20"/>
        </w:rPr>
        <w:tab/>
      </w:r>
    </w:p>
    <w:p w14:paraId="1B406EEF" w14:textId="76762E49" w:rsidR="00A620A3" w:rsidRDefault="00A620A3" w:rsidP="005B5CE8">
      <w:pPr>
        <w:ind w:right="87" w:hanging="360"/>
        <w:rPr>
          <w:rFonts w:ascii="Arial" w:hAnsi="Arial" w:cs="Arial"/>
          <w:sz w:val="20"/>
        </w:rPr>
      </w:pPr>
      <w:r>
        <w:rPr>
          <w:rFonts w:ascii="Arial" w:hAnsi="Arial" w:cs="Arial"/>
          <w:sz w:val="20"/>
        </w:rPr>
        <w:tab/>
      </w:r>
      <w:r>
        <w:rPr>
          <w:rFonts w:ascii="Arial" w:hAnsi="Arial" w:cs="Arial"/>
          <w:sz w:val="20"/>
        </w:rPr>
        <w:tab/>
      </w:r>
    </w:p>
    <w:p w14:paraId="11EC7954" w14:textId="77777777" w:rsidR="00A620A3" w:rsidRDefault="00A620A3" w:rsidP="00A620A3">
      <w:pPr>
        <w:ind w:right="87" w:hanging="360"/>
        <w:rPr>
          <w:rFonts w:ascii="Arial" w:hAnsi="Arial" w:cs="Arial"/>
          <w:sz w:val="20"/>
        </w:rPr>
      </w:pPr>
    </w:p>
    <w:p w14:paraId="37F74F54" w14:textId="57C50D34" w:rsidR="00950593" w:rsidRDefault="00A620A3" w:rsidP="00950593">
      <w:pPr>
        <w:ind w:right="87" w:hanging="360"/>
        <w:rPr>
          <w:rFonts w:ascii="Arial" w:hAnsi="Arial" w:cs="Arial"/>
          <w:sz w:val="20"/>
        </w:rPr>
      </w:pPr>
      <w:r>
        <w:rPr>
          <w:rFonts w:ascii="Arial" w:hAnsi="Arial" w:cs="Arial"/>
          <w:sz w:val="20"/>
        </w:rPr>
        <w:tab/>
      </w:r>
      <w:r>
        <w:rPr>
          <w:rFonts w:ascii="Arial" w:hAnsi="Arial" w:cs="Arial"/>
          <w:sz w:val="20"/>
        </w:rPr>
        <w:tab/>
        <w:t xml:space="preserve"> </w:t>
      </w:r>
    </w:p>
    <w:p w14:paraId="5601FB7A" w14:textId="77777777" w:rsidR="00A620A3" w:rsidRDefault="00A620A3" w:rsidP="00A620A3">
      <w:pPr>
        <w:ind w:right="87" w:hanging="360"/>
        <w:rPr>
          <w:rFonts w:ascii="Arial" w:hAnsi="Arial" w:cs="Arial"/>
          <w:sz w:val="20"/>
        </w:rPr>
      </w:pPr>
    </w:p>
    <w:p w14:paraId="34857F3D" w14:textId="5DEA9190" w:rsidR="00A620A3" w:rsidRDefault="00A620A3" w:rsidP="003F0DCC">
      <w:pPr>
        <w:ind w:right="87" w:hanging="360"/>
        <w:rPr>
          <w:rFonts w:ascii="Arial" w:hAnsi="Arial" w:cs="Arial"/>
          <w:sz w:val="20"/>
        </w:rPr>
      </w:pP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p>
    <w:p w14:paraId="55DAB1AF" w14:textId="5396EC15" w:rsidR="00A620A3" w:rsidRDefault="00A620A3" w:rsidP="000525B2">
      <w:pPr>
        <w:tabs>
          <w:tab w:val="left" w:pos="360"/>
        </w:tabs>
        <w:ind w:right="-183"/>
        <w:rPr>
          <w:rFonts w:ascii="Arial" w:hAnsi="Arial" w:cs="Arial"/>
          <w:sz w:val="20"/>
        </w:rPr>
      </w:pPr>
      <w:r>
        <w:rPr>
          <w:rFonts w:ascii="Arial" w:hAnsi="Arial" w:cs="Arial"/>
          <w:sz w:val="20"/>
        </w:rPr>
        <w:tab/>
      </w:r>
      <w:r>
        <w:rPr>
          <w:rFonts w:ascii="Arial" w:hAnsi="Arial" w:cs="Arial"/>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8A54C7">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86DC" w14:textId="77777777" w:rsidR="00C74856" w:rsidRDefault="00C74856" w:rsidP="003571C6">
      <w:r>
        <w:separator/>
      </w:r>
    </w:p>
  </w:endnote>
  <w:endnote w:type="continuationSeparator" w:id="0">
    <w:p w14:paraId="3292478C" w14:textId="77777777" w:rsidR="00C74856" w:rsidRDefault="00C74856" w:rsidP="003571C6">
      <w:r>
        <w:continuationSeparator/>
      </w:r>
    </w:p>
  </w:endnote>
  <w:endnote w:type="continuationNotice" w:id="1">
    <w:p w14:paraId="2773901B" w14:textId="77777777" w:rsidR="00C74856" w:rsidRDefault="00C74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452AE" w14:textId="77777777" w:rsidR="00C74856" w:rsidRDefault="00C74856" w:rsidP="003571C6">
      <w:r>
        <w:separator/>
      </w:r>
    </w:p>
  </w:footnote>
  <w:footnote w:type="continuationSeparator" w:id="0">
    <w:p w14:paraId="63F16CF9" w14:textId="77777777" w:rsidR="00C74856" w:rsidRDefault="00C74856" w:rsidP="003571C6">
      <w:r>
        <w:continuationSeparator/>
      </w:r>
    </w:p>
  </w:footnote>
  <w:footnote w:type="continuationNotice" w:id="1">
    <w:p w14:paraId="39611190" w14:textId="77777777" w:rsidR="00C74856" w:rsidRDefault="00C748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1211D"/>
    <w:multiLevelType w:val="hybridMultilevel"/>
    <w:tmpl w:val="4E2672A8"/>
    <w:lvl w:ilvl="0" w:tplc="4E661B08">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2146462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6498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97E"/>
    <w:rsid w:val="00010AD6"/>
    <w:rsid w:val="0001106B"/>
    <w:rsid w:val="00011072"/>
    <w:rsid w:val="000110E9"/>
    <w:rsid w:val="00011167"/>
    <w:rsid w:val="00011962"/>
    <w:rsid w:val="000120AF"/>
    <w:rsid w:val="000124B8"/>
    <w:rsid w:val="0001293F"/>
    <w:rsid w:val="0001347A"/>
    <w:rsid w:val="00013726"/>
    <w:rsid w:val="00013FBB"/>
    <w:rsid w:val="000140E6"/>
    <w:rsid w:val="000144F5"/>
    <w:rsid w:val="0001470C"/>
    <w:rsid w:val="00014AF7"/>
    <w:rsid w:val="000150EA"/>
    <w:rsid w:val="00015D2C"/>
    <w:rsid w:val="00015D9B"/>
    <w:rsid w:val="00017DEA"/>
    <w:rsid w:val="000200D9"/>
    <w:rsid w:val="00020C70"/>
    <w:rsid w:val="00022996"/>
    <w:rsid w:val="000234D0"/>
    <w:rsid w:val="00023E97"/>
    <w:rsid w:val="0002573F"/>
    <w:rsid w:val="00025C7A"/>
    <w:rsid w:val="0002781C"/>
    <w:rsid w:val="000278F0"/>
    <w:rsid w:val="00031126"/>
    <w:rsid w:val="000312B4"/>
    <w:rsid w:val="00031303"/>
    <w:rsid w:val="000323F6"/>
    <w:rsid w:val="00032CBC"/>
    <w:rsid w:val="00033591"/>
    <w:rsid w:val="0003370B"/>
    <w:rsid w:val="0003521D"/>
    <w:rsid w:val="00035BDF"/>
    <w:rsid w:val="0003790B"/>
    <w:rsid w:val="0004027C"/>
    <w:rsid w:val="000413AB"/>
    <w:rsid w:val="00041F83"/>
    <w:rsid w:val="000421A9"/>
    <w:rsid w:val="00042B78"/>
    <w:rsid w:val="00043E5B"/>
    <w:rsid w:val="00044744"/>
    <w:rsid w:val="00044AA7"/>
    <w:rsid w:val="000460BB"/>
    <w:rsid w:val="00046676"/>
    <w:rsid w:val="000478D0"/>
    <w:rsid w:val="00047F08"/>
    <w:rsid w:val="00047FA6"/>
    <w:rsid w:val="00050601"/>
    <w:rsid w:val="00050999"/>
    <w:rsid w:val="00051058"/>
    <w:rsid w:val="000514C7"/>
    <w:rsid w:val="0005197F"/>
    <w:rsid w:val="000525B2"/>
    <w:rsid w:val="00052E36"/>
    <w:rsid w:val="00052E5B"/>
    <w:rsid w:val="00053708"/>
    <w:rsid w:val="00053C16"/>
    <w:rsid w:val="00053C5E"/>
    <w:rsid w:val="00055EA4"/>
    <w:rsid w:val="0005623B"/>
    <w:rsid w:val="000562BD"/>
    <w:rsid w:val="00056B30"/>
    <w:rsid w:val="00056B69"/>
    <w:rsid w:val="00060471"/>
    <w:rsid w:val="0006095B"/>
    <w:rsid w:val="00060FC4"/>
    <w:rsid w:val="000611DA"/>
    <w:rsid w:val="00061AE6"/>
    <w:rsid w:val="0006211A"/>
    <w:rsid w:val="00062136"/>
    <w:rsid w:val="00062CB1"/>
    <w:rsid w:val="00062F33"/>
    <w:rsid w:val="0006323C"/>
    <w:rsid w:val="000635BC"/>
    <w:rsid w:val="000637A7"/>
    <w:rsid w:val="000670DF"/>
    <w:rsid w:val="00067ECA"/>
    <w:rsid w:val="00067EEA"/>
    <w:rsid w:val="00067FF0"/>
    <w:rsid w:val="00070044"/>
    <w:rsid w:val="00070C15"/>
    <w:rsid w:val="000711C0"/>
    <w:rsid w:val="000714FB"/>
    <w:rsid w:val="00071862"/>
    <w:rsid w:val="00071A52"/>
    <w:rsid w:val="00071F8E"/>
    <w:rsid w:val="00074C0A"/>
    <w:rsid w:val="00074FBE"/>
    <w:rsid w:val="00074FD9"/>
    <w:rsid w:val="00075908"/>
    <w:rsid w:val="00075BF2"/>
    <w:rsid w:val="000763BE"/>
    <w:rsid w:val="0007644A"/>
    <w:rsid w:val="00076BF2"/>
    <w:rsid w:val="00076C73"/>
    <w:rsid w:val="00076D80"/>
    <w:rsid w:val="00077191"/>
    <w:rsid w:val="000771E2"/>
    <w:rsid w:val="00077FEF"/>
    <w:rsid w:val="00080966"/>
    <w:rsid w:val="00080F14"/>
    <w:rsid w:val="00080FA7"/>
    <w:rsid w:val="00081DAE"/>
    <w:rsid w:val="00082525"/>
    <w:rsid w:val="00083DE9"/>
    <w:rsid w:val="00085C62"/>
    <w:rsid w:val="0008623B"/>
    <w:rsid w:val="00086A5E"/>
    <w:rsid w:val="00086CB7"/>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96F11"/>
    <w:rsid w:val="00097ADD"/>
    <w:rsid w:val="000A062E"/>
    <w:rsid w:val="000A158D"/>
    <w:rsid w:val="000A17CC"/>
    <w:rsid w:val="000A2CD0"/>
    <w:rsid w:val="000A4135"/>
    <w:rsid w:val="000A44D9"/>
    <w:rsid w:val="000A464E"/>
    <w:rsid w:val="000A46DF"/>
    <w:rsid w:val="000A65BD"/>
    <w:rsid w:val="000A6C41"/>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64D"/>
    <w:rsid w:val="000D4783"/>
    <w:rsid w:val="000D5237"/>
    <w:rsid w:val="000D6711"/>
    <w:rsid w:val="000D7155"/>
    <w:rsid w:val="000E06B5"/>
    <w:rsid w:val="000E0763"/>
    <w:rsid w:val="000E1A78"/>
    <w:rsid w:val="000E22A1"/>
    <w:rsid w:val="000E22D6"/>
    <w:rsid w:val="000E280E"/>
    <w:rsid w:val="000E285A"/>
    <w:rsid w:val="000E3A96"/>
    <w:rsid w:val="000E5345"/>
    <w:rsid w:val="000E66B8"/>
    <w:rsid w:val="000E6B52"/>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0318"/>
    <w:rsid w:val="0010136D"/>
    <w:rsid w:val="00101F71"/>
    <w:rsid w:val="00102CD1"/>
    <w:rsid w:val="0010325E"/>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9E7"/>
    <w:rsid w:val="00115B3D"/>
    <w:rsid w:val="00117B1C"/>
    <w:rsid w:val="001205FA"/>
    <w:rsid w:val="001206F8"/>
    <w:rsid w:val="001206FE"/>
    <w:rsid w:val="0012079C"/>
    <w:rsid w:val="00120DB9"/>
    <w:rsid w:val="00120ED0"/>
    <w:rsid w:val="001218A8"/>
    <w:rsid w:val="00121FE3"/>
    <w:rsid w:val="0012206A"/>
    <w:rsid w:val="00123418"/>
    <w:rsid w:val="00123ADA"/>
    <w:rsid w:val="0012407E"/>
    <w:rsid w:val="001240E0"/>
    <w:rsid w:val="001248E4"/>
    <w:rsid w:val="00124F25"/>
    <w:rsid w:val="00125A41"/>
    <w:rsid w:val="00125C29"/>
    <w:rsid w:val="00125EE3"/>
    <w:rsid w:val="0012679C"/>
    <w:rsid w:val="00126C64"/>
    <w:rsid w:val="00127D8B"/>
    <w:rsid w:val="0013182D"/>
    <w:rsid w:val="00132BDB"/>
    <w:rsid w:val="00132E06"/>
    <w:rsid w:val="00134D39"/>
    <w:rsid w:val="00135722"/>
    <w:rsid w:val="001357A6"/>
    <w:rsid w:val="0013673E"/>
    <w:rsid w:val="00136D39"/>
    <w:rsid w:val="0013712C"/>
    <w:rsid w:val="00137F1D"/>
    <w:rsid w:val="00140D25"/>
    <w:rsid w:val="00140EDA"/>
    <w:rsid w:val="00141D63"/>
    <w:rsid w:val="00142C0F"/>
    <w:rsid w:val="001432CA"/>
    <w:rsid w:val="001443BD"/>
    <w:rsid w:val="00144764"/>
    <w:rsid w:val="00144E9D"/>
    <w:rsid w:val="00145F24"/>
    <w:rsid w:val="001463B5"/>
    <w:rsid w:val="001467D5"/>
    <w:rsid w:val="00146B37"/>
    <w:rsid w:val="00146FBF"/>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42F"/>
    <w:rsid w:val="00162B71"/>
    <w:rsid w:val="0016467F"/>
    <w:rsid w:val="00165F5B"/>
    <w:rsid w:val="00166AFD"/>
    <w:rsid w:val="001676D4"/>
    <w:rsid w:val="0016793A"/>
    <w:rsid w:val="001702B2"/>
    <w:rsid w:val="001706DA"/>
    <w:rsid w:val="00171031"/>
    <w:rsid w:val="001719C5"/>
    <w:rsid w:val="00171BBA"/>
    <w:rsid w:val="00171DA5"/>
    <w:rsid w:val="00172201"/>
    <w:rsid w:val="001724EB"/>
    <w:rsid w:val="00172E23"/>
    <w:rsid w:val="001734DE"/>
    <w:rsid w:val="00173811"/>
    <w:rsid w:val="00173E1F"/>
    <w:rsid w:val="00174377"/>
    <w:rsid w:val="00174632"/>
    <w:rsid w:val="001753B6"/>
    <w:rsid w:val="00175452"/>
    <w:rsid w:val="00175973"/>
    <w:rsid w:val="00175DA0"/>
    <w:rsid w:val="00176489"/>
    <w:rsid w:val="00176CDD"/>
    <w:rsid w:val="00176F2B"/>
    <w:rsid w:val="001802B3"/>
    <w:rsid w:val="00180935"/>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67EB"/>
    <w:rsid w:val="0019766D"/>
    <w:rsid w:val="00197EE4"/>
    <w:rsid w:val="001A0921"/>
    <w:rsid w:val="001A1F27"/>
    <w:rsid w:val="001A2129"/>
    <w:rsid w:val="001A2312"/>
    <w:rsid w:val="001A2CBB"/>
    <w:rsid w:val="001A3038"/>
    <w:rsid w:val="001A3457"/>
    <w:rsid w:val="001A36BA"/>
    <w:rsid w:val="001A3E99"/>
    <w:rsid w:val="001A404E"/>
    <w:rsid w:val="001A4AE4"/>
    <w:rsid w:val="001A50CC"/>
    <w:rsid w:val="001A5723"/>
    <w:rsid w:val="001A6444"/>
    <w:rsid w:val="001A72C3"/>
    <w:rsid w:val="001B049A"/>
    <w:rsid w:val="001B0AD1"/>
    <w:rsid w:val="001B19AC"/>
    <w:rsid w:val="001B234D"/>
    <w:rsid w:val="001B2632"/>
    <w:rsid w:val="001B2662"/>
    <w:rsid w:val="001B2B58"/>
    <w:rsid w:val="001B3A41"/>
    <w:rsid w:val="001B4319"/>
    <w:rsid w:val="001B467E"/>
    <w:rsid w:val="001B4D57"/>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1C"/>
    <w:rsid w:val="001D0292"/>
    <w:rsid w:val="001D1776"/>
    <w:rsid w:val="001D1A67"/>
    <w:rsid w:val="001D1AFB"/>
    <w:rsid w:val="001D1FCE"/>
    <w:rsid w:val="001D28A6"/>
    <w:rsid w:val="001D4050"/>
    <w:rsid w:val="001D465A"/>
    <w:rsid w:val="001D5A9B"/>
    <w:rsid w:val="001D60FD"/>
    <w:rsid w:val="001D610F"/>
    <w:rsid w:val="001D66E1"/>
    <w:rsid w:val="001D72C4"/>
    <w:rsid w:val="001D7982"/>
    <w:rsid w:val="001D7B8F"/>
    <w:rsid w:val="001D7F77"/>
    <w:rsid w:val="001E0995"/>
    <w:rsid w:val="001E1708"/>
    <w:rsid w:val="001E208F"/>
    <w:rsid w:val="001E2AB3"/>
    <w:rsid w:val="001E2CF9"/>
    <w:rsid w:val="001E2DA2"/>
    <w:rsid w:val="001E46D7"/>
    <w:rsid w:val="001E4E19"/>
    <w:rsid w:val="001E5167"/>
    <w:rsid w:val="001E530F"/>
    <w:rsid w:val="001E626D"/>
    <w:rsid w:val="001E6A98"/>
    <w:rsid w:val="001E6E6F"/>
    <w:rsid w:val="001E77E7"/>
    <w:rsid w:val="001E7A80"/>
    <w:rsid w:val="001E7B14"/>
    <w:rsid w:val="001E7FB0"/>
    <w:rsid w:val="001F0212"/>
    <w:rsid w:val="001F0C5D"/>
    <w:rsid w:val="001F1637"/>
    <w:rsid w:val="001F1A24"/>
    <w:rsid w:val="001F27DF"/>
    <w:rsid w:val="001F2D5A"/>
    <w:rsid w:val="001F3819"/>
    <w:rsid w:val="001F4123"/>
    <w:rsid w:val="001F4A18"/>
    <w:rsid w:val="001F51FF"/>
    <w:rsid w:val="001F6991"/>
    <w:rsid w:val="001F6BF1"/>
    <w:rsid w:val="001F73C9"/>
    <w:rsid w:val="001F75EF"/>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575"/>
    <w:rsid w:val="00213B72"/>
    <w:rsid w:val="00213C1C"/>
    <w:rsid w:val="00213F28"/>
    <w:rsid w:val="0021415F"/>
    <w:rsid w:val="00214F41"/>
    <w:rsid w:val="002154B7"/>
    <w:rsid w:val="0021603C"/>
    <w:rsid w:val="0021620B"/>
    <w:rsid w:val="00216C66"/>
    <w:rsid w:val="00217891"/>
    <w:rsid w:val="00220800"/>
    <w:rsid w:val="00220844"/>
    <w:rsid w:val="00220BFB"/>
    <w:rsid w:val="00222CB4"/>
    <w:rsid w:val="002239D0"/>
    <w:rsid w:val="0022468F"/>
    <w:rsid w:val="002246E5"/>
    <w:rsid w:val="00224F80"/>
    <w:rsid w:val="002253A7"/>
    <w:rsid w:val="0022664C"/>
    <w:rsid w:val="0023054F"/>
    <w:rsid w:val="002307C5"/>
    <w:rsid w:val="00230CD4"/>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19C0"/>
    <w:rsid w:val="002427C3"/>
    <w:rsid w:val="0024284C"/>
    <w:rsid w:val="0024296E"/>
    <w:rsid w:val="00242D20"/>
    <w:rsid w:val="0024314E"/>
    <w:rsid w:val="002435C1"/>
    <w:rsid w:val="00243F56"/>
    <w:rsid w:val="002447E1"/>
    <w:rsid w:val="0024492A"/>
    <w:rsid w:val="00245066"/>
    <w:rsid w:val="0024658C"/>
    <w:rsid w:val="00247273"/>
    <w:rsid w:val="00247977"/>
    <w:rsid w:val="00250241"/>
    <w:rsid w:val="00251264"/>
    <w:rsid w:val="00251670"/>
    <w:rsid w:val="00251CB2"/>
    <w:rsid w:val="002522AF"/>
    <w:rsid w:val="00252340"/>
    <w:rsid w:val="00252641"/>
    <w:rsid w:val="0025266A"/>
    <w:rsid w:val="00252A1A"/>
    <w:rsid w:val="002530DB"/>
    <w:rsid w:val="002532CC"/>
    <w:rsid w:val="002533E4"/>
    <w:rsid w:val="00253E88"/>
    <w:rsid w:val="00254841"/>
    <w:rsid w:val="0025485F"/>
    <w:rsid w:val="00254BB6"/>
    <w:rsid w:val="00254E23"/>
    <w:rsid w:val="00255693"/>
    <w:rsid w:val="0025578D"/>
    <w:rsid w:val="002562AA"/>
    <w:rsid w:val="00257BE4"/>
    <w:rsid w:val="00257D40"/>
    <w:rsid w:val="00257F5A"/>
    <w:rsid w:val="00260F7A"/>
    <w:rsid w:val="0026156E"/>
    <w:rsid w:val="002615EB"/>
    <w:rsid w:val="00261C90"/>
    <w:rsid w:val="00261F30"/>
    <w:rsid w:val="00261FEC"/>
    <w:rsid w:val="00262098"/>
    <w:rsid w:val="00262C6A"/>
    <w:rsid w:val="0026308B"/>
    <w:rsid w:val="002632BD"/>
    <w:rsid w:val="002634F9"/>
    <w:rsid w:val="00263838"/>
    <w:rsid w:val="00263CF3"/>
    <w:rsid w:val="00264809"/>
    <w:rsid w:val="00264F7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77769"/>
    <w:rsid w:val="00281EC5"/>
    <w:rsid w:val="00282F48"/>
    <w:rsid w:val="00285149"/>
    <w:rsid w:val="002852DB"/>
    <w:rsid w:val="00285513"/>
    <w:rsid w:val="002859A8"/>
    <w:rsid w:val="00285F64"/>
    <w:rsid w:val="002873CB"/>
    <w:rsid w:val="00287718"/>
    <w:rsid w:val="002878A7"/>
    <w:rsid w:val="00287E0D"/>
    <w:rsid w:val="0029068C"/>
    <w:rsid w:val="0029071E"/>
    <w:rsid w:val="00291124"/>
    <w:rsid w:val="00291934"/>
    <w:rsid w:val="00292447"/>
    <w:rsid w:val="002925A5"/>
    <w:rsid w:val="002929F0"/>
    <w:rsid w:val="002937AB"/>
    <w:rsid w:val="00293B2A"/>
    <w:rsid w:val="00294D5C"/>
    <w:rsid w:val="00295CF9"/>
    <w:rsid w:val="00295FB3"/>
    <w:rsid w:val="00296CC3"/>
    <w:rsid w:val="00297DA1"/>
    <w:rsid w:val="002A0076"/>
    <w:rsid w:val="002A2845"/>
    <w:rsid w:val="002A3380"/>
    <w:rsid w:val="002A4383"/>
    <w:rsid w:val="002A4703"/>
    <w:rsid w:val="002A475C"/>
    <w:rsid w:val="002A5648"/>
    <w:rsid w:val="002A613B"/>
    <w:rsid w:val="002A62D2"/>
    <w:rsid w:val="002A67FC"/>
    <w:rsid w:val="002A6919"/>
    <w:rsid w:val="002B04C3"/>
    <w:rsid w:val="002B15BF"/>
    <w:rsid w:val="002B182B"/>
    <w:rsid w:val="002B1A35"/>
    <w:rsid w:val="002B2409"/>
    <w:rsid w:val="002B2498"/>
    <w:rsid w:val="002B4665"/>
    <w:rsid w:val="002B4833"/>
    <w:rsid w:val="002B48D3"/>
    <w:rsid w:val="002B4F89"/>
    <w:rsid w:val="002B5323"/>
    <w:rsid w:val="002B5667"/>
    <w:rsid w:val="002B6601"/>
    <w:rsid w:val="002B708B"/>
    <w:rsid w:val="002B75E1"/>
    <w:rsid w:val="002B7860"/>
    <w:rsid w:val="002C16B4"/>
    <w:rsid w:val="002C23E8"/>
    <w:rsid w:val="002C268B"/>
    <w:rsid w:val="002C2D23"/>
    <w:rsid w:val="002C2EEF"/>
    <w:rsid w:val="002C4F6A"/>
    <w:rsid w:val="002C5129"/>
    <w:rsid w:val="002C73B2"/>
    <w:rsid w:val="002C7A3F"/>
    <w:rsid w:val="002C7A79"/>
    <w:rsid w:val="002D1455"/>
    <w:rsid w:val="002D14BD"/>
    <w:rsid w:val="002D19C2"/>
    <w:rsid w:val="002D1CAE"/>
    <w:rsid w:val="002D200F"/>
    <w:rsid w:val="002D31E1"/>
    <w:rsid w:val="002D40FB"/>
    <w:rsid w:val="002D4A29"/>
    <w:rsid w:val="002D5507"/>
    <w:rsid w:val="002D6307"/>
    <w:rsid w:val="002D697E"/>
    <w:rsid w:val="002D70CB"/>
    <w:rsid w:val="002D72D0"/>
    <w:rsid w:val="002D7640"/>
    <w:rsid w:val="002D7A05"/>
    <w:rsid w:val="002D7DBF"/>
    <w:rsid w:val="002D7E11"/>
    <w:rsid w:val="002E0998"/>
    <w:rsid w:val="002E0E1A"/>
    <w:rsid w:val="002E3C80"/>
    <w:rsid w:val="002E49B5"/>
    <w:rsid w:val="002E5197"/>
    <w:rsid w:val="002E58D2"/>
    <w:rsid w:val="002E7294"/>
    <w:rsid w:val="002E7C32"/>
    <w:rsid w:val="002F013B"/>
    <w:rsid w:val="002F0F1F"/>
    <w:rsid w:val="002F2075"/>
    <w:rsid w:val="002F245E"/>
    <w:rsid w:val="002F27A4"/>
    <w:rsid w:val="002F2E3B"/>
    <w:rsid w:val="002F4233"/>
    <w:rsid w:val="002F4358"/>
    <w:rsid w:val="002F45FF"/>
    <w:rsid w:val="002F76B6"/>
    <w:rsid w:val="0030027B"/>
    <w:rsid w:val="003006EF"/>
    <w:rsid w:val="00300B8E"/>
    <w:rsid w:val="0030100E"/>
    <w:rsid w:val="003028F4"/>
    <w:rsid w:val="00303215"/>
    <w:rsid w:val="00303542"/>
    <w:rsid w:val="00303689"/>
    <w:rsid w:val="00304E0B"/>
    <w:rsid w:val="003054C2"/>
    <w:rsid w:val="00306104"/>
    <w:rsid w:val="00306593"/>
    <w:rsid w:val="00306968"/>
    <w:rsid w:val="00306DD3"/>
    <w:rsid w:val="00306EDA"/>
    <w:rsid w:val="0030700A"/>
    <w:rsid w:val="003071BE"/>
    <w:rsid w:val="00307394"/>
    <w:rsid w:val="00307736"/>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31B"/>
    <w:rsid w:val="00325723"/>
    <w:rsid w:val="00325E12"/>
    <w:rsid w:val="00326AF7"/>
    <w:rsid w:val="003277EC"/>
    <w:rsid w:val="0032780D"/>
    <w:rsid w:val="003279F4"/>
    <w:rsid w:val="00331CA5"/>
    <w:rsid w:val="00331FB1"/>
    <w:rsid w:val="003322FD"/>
    <w:rsid w:val="0033270B"/>
    <w:rsid w:val="003329C1"/>
    <w:rsid w:val="003330C2"/>
    <w:rsid w:val="0033333D"/>
    <w:rsid w:val="0033413D"/>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4AED"/>
    <w:rsid w:val="0034526B"/>
    <w:rsid w:val="00345897"/>
    <w:rsid w:val="00350BC2"/>
    <w:rsid w:val="00351231"/>
    <w:rsid w:val="00351C09"/>
    <w:rsid w:val="00351D77"/>
    <w:rsid w:val="003526A0"/>
    <w:rsid w:val="00352B26"/>
    <w:rsid w:val="003531D0"/>
    <w:rsid w:val="003535F4"/>
    <w:rsid w:val="0035454B"/>
    <w:rsid w:val="0035483B"/>
    <w:rsid w:val="003549EC"/>
    <w:rsid w:val="00354F32"/>
    <w:rsid w:val="00356088"/>
    <w:rsid w:val="003563B4"/>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0C08"/>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429"/>
    <w:rsid w:val="00393DC6"/>
    <w:rsid w:val="00394960"/>
    <w:rsid w:val="00394B5B"/>
    <w:rsid w:val="00394CC6"/>
    <w:rsid w:val="00394D2F"/>
    <w:rsid w:val="00394F13"/>
    <w:rsid w:val="003957BE"/>
    <w:rsid w:val="00395A57"/>
    <w:rsid w:val="00395D14"/>
    <w:rsid w:val="003966B2"/>
    <w:rsid w:val="00397AAA"/>
    <w:rsid w:val="003A02F7"/>
    <w:rsid w:val="003A0397"/>
    <w:rsid w:val="003A1629"/>
    <w:rsid w:val="003A30A3"/>
    <w:rsid w:val="003A3433"/>
    <w:rsid w:val="003A3C14"/>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450"/>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2947"/>
    <w:rsid w:val="003C3A31"/>
    <w:rsid w:val="003C3DFF"/>
    <w:rsid w:val="003C488D"/>
    <w:rsid w:val="003C4A37"/>
    <w:rsid w:val="003C4D70"/>
    <w:rsid w:val="003C4E32"/>
    <w:rsid w:val="003C54C1"/>
    <w:rsid w:val="003C5DDC"/>
    <w:rsid w:val="003C60B9"/>
    <w:rsid w:val="003C6150"/>
    <w:rsid w:val="003C6BF7"/>
    <w:rsid w:val="003C70CC"/>
    <w:rsid w:val="003C7221"/>
    <w:rsid w:val="003C7769"/>
    <w:rsid w:val="003D042F"/>
    <w:rsid w:val="003D094B"/>
    <w:rsid w:val="003D1122"/>
    <w:rsid w:val="003D177D"/>
    <w:rsid w:val="003D183F"/>
    <w:rsid w:val="003D219E"/>
    <w:rsid w:val="003D2900"/>
    <w:rsid w:val="003D2984"/>
    <w:rsid w:val="003D2DA1"/>
    <w:rsid w:val="003D2FA7"/>
    <w:rsid w:val="003D3652"/>
    <w:rsid w:val="003D419A"/>
    <w:rsid w:val="003D4268"/>
    <w:rsid w:val="003D4CC9"/>
    <w:rsid w:val="003D5156"/>
    <w:rsid w:val="003D58EB"/>
    <w:rsid w:val="003D5F51"/>
    <w:rsid w:val="003D77EF"/>
    <w:rsid w:val="003D7A04"/>
    <w:rsid w:val="003D7DBD"/>
    <w:rsid w:val="003E1134"/>
    <w:rsid w:val="003E1382"/>
    <w:rsid w:val="003E1484"/>
    <w:rsid w:val="003E18C5"/>
    <w:rsid w:val="003E33A7"/>
    <w:rsid w:val="003E350E"/>
    <w:rsid w:val="003E4125"/>
    <w:rsid w:val="003E4510"/>
    <w:rsid w:val="003E454C"/>
    <w:rsid w:val="003E590A"/>
    <w:rsid w:val="003E5B15"/>
    <w:rsid w:val="003E62A1"/>
    <w:rsid w:val="003E6B23"/>
    <w:rsid w:val="003E6B4B"/>
    <w:rsid w:val="003E6BB9"/>
    <w:rsid w:val="003E6FC0"/>
    <w:rsid w:val="003E79BA"/>
    <w:rsid w:val="003F0263"/>
    <w:rsid w:val="003F0DCC"/>
    <w:rsid w:val="003F2097"/>
    <w:rsid w:val="003F25C0"/>
    <w:rsid w:val="003F2B71"/>
    <w:rsid w:val="003F2E06"/>
    <w:rsid w:val="003F33EC"/>
    <w:rsid w:val="003F468A"/>
    <w:rsid w:val="003F4DAB"/>
    <w:rsid w:val="003F5C06"/>
    <w:rsid w:val="003F5E35"/>
    <w:rsid w:val="003F6AAC"/>
    <w:rsid w:val="003F743D"/>
    <w:rsid w:val="00400AF5"/>
    <w:rsid w:val="004020EE"/>
    <w:rsid w:val="00402275"/>
    <w:rsid w:val="00403882"/>
    <w:rsid w:val="00403ACB"/>
    <w:rsid w:val="00404B27"/>
    <w:rsid w:val="0040629C"/>
    <w:rsid w:val="00407368"/>
    <w:rsid w:val="004077F4"/>
    <w:rsid w:val="00410403"/>
    <w:rsid w:val="00410C74"/>
    <w:rsid w:val="00411067"/>
    <w:rsid w:val="00411156"/>
    <w:rsid w:val="004133CA"/>
    <w:rsid w:val="0041415C"/>
    <w:rsid w:val="00414F25"/>
    <w:rsid w:val="00414F95"/>
    <w:rsid w:val="0041533E"/>
    <w:rsid w:val="00415651"/>
    <w:rsid w:val="00416288"/>
    <w:rsid w:val="00417654"/>
    <w:rsid w:val="00417A8E"/>
    <w:rsid w:val="00417BD4"/>
    <w:rsid w:val="00417D65"/>
    <w:rsid w:val="00420FD5"/>
    <w:rsid w:val="004218F2"/>
    <w:rsid w:val="00421CF7"/>
    <w:rsid w:val="00423B7E"/>
    <w:rsid w:val="004245C4"/>
    <w:rsid w:val="004253C4"/>
    <w:rsid w:val="004265E9"/>
    <w:rsid w:val="00426DC5"/>
    <w:rsid w:val="0043028E"/>
    <w:rsid w:val="00430964"/>
    <w:rsid w:val="0043194B"/>
    <w:rsid w:val="004319BF"/>
    <w:rsid w:val="0043323C"/>
    <w:rsid w:val="00433652"/>
    <w:rsid w:val="00433E31"/>
    <w:rsid w:val="00434AAB"/>
    <w:rsid w:val="00434FEC"/>
    <w:rsid w:val="00435C89"/>
    <w:rsid w:val="004360BA"/>
    <w:rsid w:val="00436946"/>
    <w:rsid w:val="00436CCE"/>
    <w:rsid w:val="00437F98"/>
    <w:rsid w:val="00440460"/>
    <w:rsid w:val="004412E2"/>
    <w:rsid w:val="00443D27"/>
    <w:rsid w:val="00444415"/>
    <w:rsid w:val="00444DD7"/>
    <w:rsid w:val="00444FC3"/>
    <w:rsid w:val="00445602"/>
    <w:rsid w:val="0044605B"/>
    <w:rsid w:val="0044658F"/>
    <w:rsid w:val="00450CB8"/>
    <w:rsid w:val="00451CE9"/>
    <w:rsid w:val="00452D30"/>
    <w:rsid w:val="0045392C"/>
    <w:rsid w:val="00453C76"/>
    <w:rsid w:val="00454416"/>
    <w:rsid w:val="00454BBE"/>
    <w:rsid w:val="00455E15"/>
    <w:rsid w:val="00457D6E"/>
    <w:rsid w:val="004611FC"/>
    <w:rsid w:val="00461906"/>
    <w:rsid w:val="0046659A"/>
    <w:rsid w:val="00466E51"/>
    <w:rsid w:val="0046721B"/>
    <w:rsid w:val="0047095E"/>
    <w:rsid w:val="00470A6A"/>
    <w:rsid w:val="00470ACC"/>
    <w:rsid w:val="00470EAE"/>
    <w:rsid w:val="00471580"/>
    <w:rsid w:val="004715B3"/>
    <w:rsid w:val="00471F3D"/>
    <w:rsid w:val="00472461"/>
    <w:rsid w:val="00472658"/>
    <w:rsid w:val="00472BEF"/>
    <w:rsid w:val="004730B9"/>
    <w:rsid w:val="00473AB8"/>
    <w:rsid w:val="00473C46"/>
    <w:rsid w:val="00474ED1"/>
    <w:rsid w:val="0047576E"/>
    <w:rsid w:val="004759EA"/>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3EBB"/>
    <w:rsid w:val="004849DD"/>
    <w:rsid w:val="00484B5B"/>
    <w:rsid w:val="00484D7E"/>
    <w:rsid w:val="00484F25"/>
    <w:rsid w:val="004851E8"/>
    <w:rsid w:val="004860F4"/>
    <w:rsid w:val="0048614E"/>
    <w:rsid w:val="0048724D"/>
    <w:rsid w:val="0048771E"/>
    <w:rsid w:val="00490129"/>
    <w:rsid w:val="00490348"/>
    <w:rsid w:val="00490563"/>
    <w:rsid w:val="00490DE2"/>
    <w:rsid w:val="00491434"/>
    <w:rsid w:val="00491B68"/>
    <w:rsid w:val="00491D48"/>
    <w:rsid w:val="00492E29"/>
    <w:rsid w:val="00493503"/>
    <w:rsid w:val="00493711"/>
    <w:rsid w:val="00494A8E"/>
    <w:rsid w:val="0049517F"/>
    <w:rsid w:val="004957B4"/>
    <w:rsid w:val="004972F4"/>
    <w:rsid w:val="00497309"/>
    <w:rsid w:val="0049781D"/>
    <w:rsid w:val="00497DBC"/>
    <w:rsid w:val="004A07E5"/>
    <w:rsid w:val="004A189C"/>
    <w:rsid w:val="004A2976"/>
    <w:rsid w:val="004A2A2E"/>
    <w:rsid w:val="004A3368"/>
    <w:rsid w:val="004A38C2"/>
    <w:rsid w:val="004A3BAA"/>
    <w:rsid w:val="004A5DA5"/>
    <w:rsid w:val="004A64ED"/>
    <w:rsid w:val="004A6573"/>
    <w:rsid w:val="004A6637"/>
    <w:rsid w:val="004A7697"/>
    <w:rsid w:val="004A7B3A"/>
    <w:rsid w:val="004B167B"/>
    <w:rsid w:val="004B19BC"/>
    <w:rsid w:val="004B32E8"/>
    <w:rsid w:val="004B4535"/>
    <w:rsid w:val="004B47E8"/>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3B19"/>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38DA"/>
    <w:rsid w:val="004E3C53"/>
    <w:rsid w:val="004E4278"/>
    <w:rsid w:val="004E42FA"/>
    <w:rsid w:val="004E4532"/>
    <w:rsid w:val="004E5209"/>
    <w:rsid w:val="004E5741"/>
    <w:rsid w:val="004E663B"/>
    <w:rsid w:val="004E6A7C"/>
    <w:rsid w:val="004F0381"/>
    <w:rsid w:val="004F0F18"/>
    <w:rsid w:val="004F103A"/>
    <w:rsid w:val="004F23CC"/>
    <w:rsid w:val="004F304E"/>
    <w:rsid w:val="004F32E7"/>
    <w:rsid w:val="004F47C7"/>
    <w:rsid w:val="004F4B03"/>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B60"/>
    <w:rsid w:val="00511C5E"/>
    <w:rsid w:val="00512986"/>
    <w:rsid w:val="00512C7D"/>
    <w:rsid w:val="005136F0"/>
    <w:rsid w:val="00514CC9"/>
    <w:rsid w:val="00514FB6"/>
    <w:rsid w:val="00515219"/>
    <w:rsid w:val="00515259"/>
    <w:rsid w:val="00515563"/>
    <w:rsid w:val="005155C2"/>
    <w:rsid w:val="0051568E"/>
    <w:rsid w:val="0051641A"/>
    <w:rsid w:val="00516C87"/>
    <w:rsid w:val="00516D3C"/>
    <w:rsid w:val="00516DEE"/>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72D"/>
    <w:rsid w:val="00525F36"/>
    <w:rsid w:val="0052658E"/>
    <w:rsid w:val="00527E2C"/>
    <w:rsid w:val="0053074B"/>
    <w:rsid w:val="005307E3"/>
    <w:rsid w:val="005308B9"/>
    <w:rsid w:val="005325AF"/>
    <w:rsid w:val="00532F90"/>
    <w:rsid w:val="00533C93"/>
    <w:rsid w:val="005344A3"/>
    <w:rsid w:val="00534C6E"/>
    <w:rsid w:val="005360B0"/>
    <w:rsid w:val="005366BB"/>
    <w:rsid w:val="0053720A"/>
    <w:rsid w:val="00540FB6"/>
    <w:rsid w:val="00541530"/>
    <w:rsid w:val="005417C6"/>
    <w:rsid w:val="00541C93"/>
    <w:rsid w:val="00542217"/>
    <w:rsid w:val="00542620"/>
    <w:rsid w:val="00542760"/>
    <w:rsid w:val="005427F8"/>
    <w:rsid w:val="00542B05"/>
    <w:rsid w:val="00542CFB"/>
    <w:rsid w:val="0054301E"/>
    <w:rsid w:val="005441BD"/>
    <w:rsid w:val="005445DE"/>
    <w:rsid w:val="00544775"/>
    <w:rsid w:val="00545285"/>
    <w:rsid w:val="00546A09"/>
    <w:rsid w:val="0054722E"/>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348"/>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863"/>
    <w:rsid w:val="00584AAA"/>
    <w:rsid w:val="00584FBA"/>
    <w:rsid w:val="00585616"/>
    <w:rsid w:val="00585B53"/>
    <w:rsid w:val="00586023"/>
    <w:rsid w:val="0058648D"/>
    <w:rsid w:val="00586975"/>
    <w:rsid w:val="00586C4D"/>
    <w:rsid w:val="00587F51"/>
    <w:rsid w:val="005911D1"/>
    <w:rsid w:val="005925A1"/>
    <w:rsid w:val="0059300F"/>
    <w:rsid w:val="00593615"/>
    <w:rsid w:val="00593CC1"/>
    <w:rsid w:val="005940FB"/>
    <w:rsid w:val="005961A4"/>
    <w:rsid w:val="005961CE"/>
    <w:rsid w:val="00596446"/>
    <w:rsid w:val="00596896"/>
    <w:rsid w:val="005970CF"/>
    <w:rsid w:val="005A0205"/>
    <w:rsid w:val="005A0599"/>
    <w:rsid w:val="005A0CE9"/>
    <w:rsid w:val="005A0E4F"/>
    <w:rsid w:val="005A18E8"/>
    <w:rsid w:val="005A1A89"/>
    <w:rsid w:val="005A1C96"/>
    <w:rsid w:val="005A2518"/>
    <w:rsid w:val="005A2A3E"/>
    <w:rsid w:val="005A2D49"/>
    <w:rsid w:val="005A377D"/>
    <w:rsid w:val="005A3900"/>
    <w:rsid w:val="005A40C5"/>
    <w:rsid w:val="005A5A42"/>
    <w:rsid w:val="005A7636"/>
    <w:rsid w:val="005A76A1"/>
    <w:rsid w:val="005A7BA5"/>
    <w:rsid w:val="005B2666"/>
    <w:rsid w:val="005B27AC"/>
    <w:rsid w:val="005B2C85"/>
    <w:rsid w:val="005B36F9"/>
    <w:rsid w:val="005B3A72"/>
    <w:rsid w:val="005B40EA"/>
    <w:rsid w:val="005B5BBE"/>
    <w:rsid w:val="005B5CE8"/>
    <w:rsid w:val="005B694A"/>
    <w:rsid w:val="005B6F16"/>
    <w:rsid w:val="005B77B0"/>
    <w:rsid w:val="005B7AD7"/>
    <w:rsid w:val="005C056D"/>
    <w:rsid w:val="005C09D4"/>
    <w:rsid w:val="005C0BDE"/>
    <w:rsid w:val="005C0D0E"/>
    <w:rsid w:val="005C2889"/>
    <w:rsid w:val="005C2EDD"/>
    <w:rsid w:val="005C3457"/>
    <w:rsid w:val="005C3CFF"/>
    <w:rsid w:val="005C3D77"/>
    <w:rsid w:val="005C3D89"/>
    <w:rsid w:val="005C416F"/>
    <w:rsid w:val="005C5676"/>
    <w:rsid w:val="005C5734"/>
    <w:rsid w:val="005C6579"/>
    <w:rsid w:val="005C695F"/>
    <w:rsid w:val="005C6CBC"/>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DDF"/>
    <w:rsid w:val="005D4F96"/>
    <w:rsid w:val="005D638B"/>
    <w:rsid w:val="005E1031"/>
    <w:rsid w:val="005E12B7"/>
    <w:rsid w:val="005E13C7"/>
    <w:rsid w:val="005E19C9"/>
    <w:rsid w:val="005E1CB8"/>
    <w:rsid w:val="005E27EA"/>
    <w:rsid w:val="005E325E"/>
    <w:rsid w:val="005E3526"/>
    <w:rsid w:val="005E3808"/>
    <w:rsid w:val="005E4724"/>
    <w:rsid w:val="005E4779"/>
    <w:rsid w:val="005E6079"/>
    <w:rsid w:val="005E61AD"/>
    <w:rsid w:val="005E681F"/>
    <w:rsid w:val="005E7CC5"/>
    <w:rsid w:val="005E7DF3"/>
    <w:rsid w:val="005F03F7"/>
    <w:rsid w:val="005F0D8E"/>
    <w:rsid w:val="005F14B6"/>
    <w:rsid w:val="005F1C61"/>
    <w:rsid w:val="005F2BCE"/>
    <w:rsid w:val="005F4053"/>
    <w:rsid w:val="005F4846"/>
    <w:rsid w:val="005F4A6F"/>
    <w:rsid w:val="005F6879"/>
    <w:rsid w:val="005F6F99"/>
    <w:rsid w:val="005F7B31"/>
    <w:rsid w:val="00600113"/>
    <w:rsid w:val="00600253"/>
    <w:rsid w:val="00601069"/>
    <w:rsid w:val="00601354"/>
    <w:rsid w:val="006026EC"/>
    <w:rsid w:val="0060493E"/>
    <w:rsid w:val="00605494"/>
    <w:rsid w:val="006059FD"/>
    <w:rsid w:val="00605D5A"/>
    <w:rsid w:val="0060627F"/>
    <w:rsid w:val="00606EF9"/>
    <w:rsid w:val="006074F0"/>
    <w:rsid w:val="00607552"/>
    <w:rsid w:val="00607EB0"/>
    <w:rsid w:val="0061022F"/>
    <w:rsid w:val="006106BB"/>
    <w:rsid w:val="00610E58"/>
    <w:rsid w:val="00610F03"/>
    <w:rsid w:val="00610F15"/>
    <w:rsid w:val="00611660"/>
    <w:rsid w:val="0061198C"/>
    <w:rsid w:val="0061237E"/>
    <w:rsid w:val="00612520"/>
    <w:rsid w:val="00614F5D"/>
    <w:rsid w:val="00615147"/>
    <w:rsid w:val="006156C8"/>
    <w:rsid w:val="00615ADC"/>
    <w:rsid w:val="00616168"/>
    <w:rsid w:val="00616513"/>
    <w:rsid w:val="00617487"/>
    <w:rsid w:val="00617BB7"/>
    <w:rsid w:val="00617DC5"/>
    <w:rsid w:val="00621CBC"/>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1F60"/>
    <w:rsid w:val="0063320C"/>
    <w:rsid w:val="006332BB"/>
    <w:rsid w:val="0063423C"/>
    <w:rsid w:val="00634B7A"/>
    <w:rsid w:val="00636BA6"/>
    <w:rsid w:val="00636D9F"/>
    <w:rsid w:val="0063792C"/>
    <w:rsid w:val="00640ED2"/>
    <w:rsid w:val="00641378"/>
    <w:rsid w:val="00642839"/>
    <w:rsid w:val="00642EAA"/>
    <w:rsid w:val="00643D68"/>
    <w:rsid w:val="006440DD"/>
    <w:rsid w:val="00644DA3"/>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467D"/>
    <w:rsid w:val="00654827"/>
    <w:rsid w:val="00655ECB"/>
    <w:rsid w:val="00657FD0"/>
    <w:rsid w:val="00660798"/>
    <w:rsid w:val="00661E3C"/>
    <w:rsid w:val="00662804"/>
    <w:rsid w:val="00662E88"/>
    <w:rsid w:val="00663073"/>
    <w:rsid w:val="00663D62"/>
    <w:rsid w:val="00664022"/>
    <w:rsid w:val="0066428B"/>
    <w:rsid w:val="006648CC"/>
    <w:rsid w:val="00665103"/>
    <w:rsid w:val="006659DD"/>
    <w:rsid w:val="00665EE7"/>
    <w:rsid w:val="0066629D"/>
    <w:rsid w:val="00666407"/>
    <w:rsid w:val="00666D4B"/>
    <w:rsid w:val="006704C8"/>
    <w:rsid w:val="00671965"/>
    <w:rsid w:val="00671E4B"/>
    <w:rsid w:val="00672A83"/>
    <w:rsid w:val="00672C95"/>
    <w:rsid w:val="00674F11"/>
    <w:rsid w:val="00675678"/>
    <w:rsid w:val="00676356"/>
    <w:rsid w:val="00676760"/>
    <w:rsid w:val="00676796"/>
    <w:rsid w:val="006768E9"/>
    <w:rsid w:val="00676905"/>
    <w:rsid w:val="00676BA5"/>
    <w:rsid w:val="00677DDD"/>
    <w:rsid w:val="00677F5A"/>
    <w:rsid w:val="006805B9"/>
    <w:rsid w:val="00680671"/>
    <w:rsid w:val="00680BDA"/>
    <w:rsid w:val="00680E2E"/>
    <w:rsid w:val="00681A63"/>
    <w:rsid w:val="00681A9D"/>
    <w:rsid w:val="00681D8C"/>
    <w:rsid w:val="006826C3"/>
    <w:rsid w:val="006826E7"/>
    <w:rsid w:val="00683428"/>
    <w:rsid w:val="006841AB"/>
    <w:rsid w:val="00684714"/>
    <w:rsid w:val="0068521E"/>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359"/>
    <w:rsid w:val="006B1EA1"/>
    <w:rsid w:val="006B1F99"/>
    <w:rsid w:val="006B35BE"/>
    <w:rsid w:val="006B3F0F"/>
    <w:rsid w:val="006B4092"/>
    <w:rsid w:val="006B4183"/>
    <w:rsid w:val="006B41F2"/>
    <w:rsid w:val="006B43C5"/>
    <w:rsid w:val="006B586A"/>
    <w:rsid w:val="006B5C78"/>
    <w:rsid w:val="006B61E4"/>
    <w:rsid w:val="006B7200"/>
    <w:rsid w:val="006B74A8"/>
    <w:rsid w:val="006C0373"/>
    <w:rsid w:val="006C086A"/>
    <w:rsid w:val="006C1078"/>
    <w:rsid w:val="006C1256"/>
    <w:rsid w:val="006C1462"/>
    <w:rsid w:val="006C1468"/>
    <w:rsid w:val="006C20E0"/>
    <w:rsid w:val="006C20EF"/>
    <w:rsid w:val="006C31A7"/>
    <w:rsid w:val="006C3B4A"/>
    <w:rsid w:val="006C3BB2"/>
    <w:rsid w:val="006C560B"/>
    <w:rsid w:val="006C6EE3"/>
    <w:rsid w:val="006C746D"/>
    <w:rsid w:val="006C751D"/>
    <w:rsid w:val="006D02A0"/>
    <w:rsid w:val="006D061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55D"/>
    <w:rsid w:val="006F3CA9"/>
    <w:rsid w:val="006F3F6B"/>
    <w:rsid w:val="006F4761"/>
    <w:rsid w:val="006F4807"/>
    <w:rsid w:val="006F4B3E"/>
    <w:rsid w:val="006F504C"/>
    <w:rsid w:val="006F543E"/>
    <w:rsid w:val="006F56EC"/>
    <w:rsid w:val="006F6399"/>
    <w:rsid w:val="00700027"/>
    <w:rsid w:val="00700578"/>
    <w:rsid w:val="007005E8"/>
    <w:rsid w:val="00701153"/>
    <w:rsid w:val="00701EC0"/>
    <w:rsid w:val="0070325E"/>
    <w:rsid w:val="007037B1"/>
    <w:rsid w:val="007038E2"/>
    <w:rsid w:val="00703E64"/>
    <w:rsid w:val="00703FD9"/>
    <w:rsid w:val="00704C49"/>
    <w:rsid w:val="0070516A"/>
    <w:rsid w:val="0070545D"/>
    <w:rsid w:val="00705DDF"/>
    <w:rsid w:val="00706F77"/>
    <w:rsid w:val="007101C8"/>
    <w:rsid w:val="00711A03"/>
    <w:rsid w:val="0071282D"/>
    <w:rsid w:val="007131EC"/>
    <w:rsid w:val="00713974"/>
    <w:rsid w:val="00713C33"/>
    <w:rsid w:val="007140D1"/>
    <w:rsid w:val="007148C8"/>
    <w:rsid w:val="007162CE"/>
    <w:rsid w:val="00716476"/>
    <w:rsid w:val="00716E2B"/>
    <w:rsid w:val="0071732C"/>
    <w:rsid w:val="00717AC6"/>
    <w:rsid w:val="00717F85"/>
    <w:rsid w:val="00717FED"/>
    <w:rsid w:val="00720C98"/>
    <w:rsid w:val="00720E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35E"/>
    <w:rsid w:val="00735EAD"/>
    <w:rsid w:val="00736405"/>
    <w:rsid w:val="007369D2"/>
    <w:rsid w:val="0073770A"/>
    <w:rsid w:val="00737BA4"/>
    <w:rsid w:val="00740057"/>
    <w:rsid w:val="00740D53"/>
    <w:rsid w:val="007413F9"/>
    <w:rsid w:val="0074247F"/>
    <w:rsid w:val="00744ACA"/>
    <w:rsid w:val="00745228"/>
    <w:rsid w:val="00745501"/>
    <w:rsid w:val="00745BB4"/>
    <w:rsid w:val="00747A1C"/>
    <w:rsid w:val="00747BE7"/>
    <w:rsid w:val="0075008D"/>
    <w:rsid w:val="0075045A"/>
    <w:rsid w:val="007509E7"/>
    <w:rsid w:val="00751B36"/>
    <w:rsid w:val="00751E49"/>
    <w:rsid w:val="007526C5"/>
    <w:rsid w:val="0075294E"/>
    <w:rsid w:val="00752ECC"/>
    <w:rsid w:val="00753130"/>
    <w:rsid w:val="0075385D"/>
    <w:rsid w:val="00754376"/>
    <w:rsid w:val="00754782"/>
    <w:rsid w:val="00755942"/>
    <w:rsid w:val="007565EA"/>
    <w:rsid w:val="007573F9"/>
    <w:rsid w:val="00757792"/>
    <w:rsid w:val="00757A1D"/>
    <w:rsid w:val="007600B6"/>
    <w:rsid w:val="00760195"/>
    <w:rsid w:val="00760AD3"/>
    <w:rsid w:val="00760AE5"/>
    <w:rsid w:val="00760FD5"/>
    <w:rsid w:val="00761342"/>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3E27"/>
    <w:rsid w:val="0078496D"/>
    <w:rsid w:val="007854A7"/>
    <w:rsid w:val="007867DA"/>
    <w:rsid w:val="00786C44"/>
    <w:rsid w:val="00787523"/>
    <w:rsid w:val="007878D4"/>
    <w:rsid w:val="007878FB"/>
    <w:rsid w:val="00790789"/>
    <w:rsid w:val="00790CFC"/>
    <w:rsid w:val="00790E30"/>
    <w:rsid w:val="00792577"/>
    <w:rsid w:val="007948E8"/>
    <w:rsid w:val="00794F92"/>
    <w:rsid w:val="00795982"/>
    <w:rsid w:val="007962C2"/>
    <w:rsid w:val="00796C15"/>
    <w:rsid w:val="0079797C"/>
    <w:rsid w:val="00797B68"/>
    <w:rsid w:val="007A049B"/>
    <w:rsid w:val="007A0B7E"/>
    <w:rsid w:val="007A17ED"/>
    <w:rsid w:val="007A3615"/>
    <w:rsid w:val="007A3639"/>
    <w:rsid w:val="007A37E8"/>
    <w:rsid w:val="007A45B7"/>
    <w:rsid w:val="007A4723"/>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9E6"/>
    <w:rsid w:val="007B2B7F"/>
    <w:rsid w:val="007B3022"/>
    <w:rsid w:val="007B335B"/>
    <w:rsid w:val="007B40A4"/>
    <w:rsid w:val="007B52E6"/>
    <w:rsid w:val="007B5914"/>
    <w:rsid w:val="007B5972"/>
    <w:rsid w:val="007B6784"/>
    <w:rsid w:val="007B76E7"/>
    <w:rsid w:val="007B7B8D"/>
    <w:rsid w:val="007C07AC"/>
    <w:rsid w:val="007C1352"/>
    <w:rsid w:val="007C184B"/>
    <w:rsid w:val="007C3710"/>
    <w:rsid w:val="007C3C8E"/>
    <w:rsid w:val="007C58C8"/>
    <w:rsid w:val="007C706D"/>
    <w:rsid w:val="007C7AC9"/>
    <w:rsid w:val="007D0BDF"/>
    <w:rsid w:val="007D109F"/>
    <w:rsid w:val="007D120F"/>
    <w:rsid w:val="007D186E"/>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279F"/>
    <w:rsid w:val="007E33B2"/>
    <w:rsid w:val="007E391B"/>
    <w:rsid w:val="007E456F"/>
    <w:rsid w:val="007E4720"/>
    <w:rsid w:val="007E483E"/>
    <w:rsid w:val="007E4E2B"/>
    <w:rsid w:val="007E51A0"/>
    <w:rsid w:val="007E5F73"/>
    <w:rsid w:val="007E66D2"/>
    <w:rsid w:val="007E6E1B"/>
    <w:rsid w:val="007E77FB"/>
    <w:rsid w:val="007F1061"/>
    <w:rsid w:val="007F1572"/>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2154"/>
    <w:rsid w:val="008123AC"/>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06A"/>
    <w:rsid w:val="008231F0"/>
    <w:rsid w:val="0082370E"/>
    <w:rsid w:val="00823F11"/>
    <w:rsid w:val="0082404B"/>
    <w:rsid w:val="008248D3"/>
    <w:rsid w:val="008248DB"/>
    <w:rsid w:val="0082581D"/>
    <w:rsid w:val="00825ADD"/>
    <w:rsid w:val="00825E04"/>
    <w:rsid w:val="00826DCA"/>
    <w:rsid w:val="00826E91"/>
    <w:rsid w:val="008271C6"/>
    <w:rsid w:val="00831825"/>
    <w:rsid w:val="00831AB9"/>
    <w:rsid w:val="00831AF5"/>
    <w:rsid w:val="0083262F"/>
    <w:rsid w:val="008344EE"/>
    <w:rsid w:val="0083462F"/>
    <w:rsid w:val="00834B01"/>
    <w:rsid w:val="0083665A"/>
    <w:rsid w:val="0083709D"/>
    <w:rsid w:val="00837261"/>
    <w:rsid w:val="008372A0"/>
    <w:rsid w:val="008378D5"/>
    <w:rsid w:val="00837D7A"/>
    <w:rsid w:val="008402CC"/>
    <w:rsid w:val="00840991"/>
    <w:rsid w:val="0084214D"/>
    <w:rsid w:val="00842E25"/>
    <w:rsid w:val="00842E8B"/>
    <w:rsid w:val="008439D0"/>
    <w:rsid w:val="00843B86"/>
    <w:rsid w:val="0084548B"/>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B63"/>
    <w:rsid w:val="00881F57"/>
    <w:rsid w:val="00883361"/>
    <w:rsid w:val="0088392E"/>
    <w:rsid w:val="00884739"/>
    <w:rsid w:val="00884FB6"/>
    <w:rsid w:val="00885462"/>
    <w:rsid w:val="008857FF"/>
    <w:rsid w:val="0088593F"/>
    <w:rsid w:val="00885BE7"/>
    <w:rsid w:val="00886B64"/>
    <w:rsid w:val="00886F34"/>
    <w:rsid w:val="00887AE6"/>
    <w:rsid w:val="00887DBC"/>
    <w:rsid w:val="00890361"/>
    <w:rsid w:val="00890579"/>
    <w:rsid w:val="00890A36"/>
    <w:rsid w:val="00890B1C"/>
    <w:rsid w:val="00890D49"/>
    <w:rsid w:val="008919D1"/>
    <w:rsid w:val="0089241B"/>
    <w:rsid w:val="00892CD2"/>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4C7"/>
    <w:rsid w:val="008A5FC7"/>
    <w:rsid w:val="008A6408"/>
    <w:rsid w:val="008A68E4"/>
    <w:rsid w:val="008A736B"/>
    <w:rsid w:val="008A7722"/>
    <w:rsid w:val="008A7A1E"/>
    <w:rsid w:val="008B0AAB"/>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00E6"/>
    <w:rsid w:val="008C0DB0"/>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09F5"/>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A4F"/>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07A7"/>
    <w:rsid w:val="00920F08"/>
    <w:rsid w:val="00921089"/>
    <w:rsid w:val="00922076"/>
    <w:rsid w:val="00923298"/>
    <w:rsid w:val="00923E09"/>
    <w:rsid w:val="00923ECE"/>
    <w:rsid w:val="00923FA2"/>
    <w:rsid w:val="00924174"/>
    <w:rsid w:val="00924575"/>
    <w:rsid w:val="00925362"/>
    <w:rsid w:val="00927214"/>
    <w:rsid w:val="009323A2"/>
    <w:rsid w:val="0093248D"/>
    <w:rsid w:val="00932687"/>
    <w:rsid w:val="00932980"/>
    <w:rsid w:val="009333E0"/>
    <w:rsid w:val="0093351A"/>
    <w:rsid w:val="00933E04"/>
    <w:rsid w:val="00933FFB"/>
    <w:rsid w:val="00934162"/>
    <w:rsid w:val="009349A8"/>
    <w:rsid w:val="00934CE7"/>
    <w:rsid w:val="009360D5"/>
    <w:rsid w:val="00937395"/>
    <w:rsid w:val="0094184D"/>
    <w:rsid w:val="009423C1"/>
    <w:rsid w:val="00942BCF"/>
    <w:rsid w:val="00942D8C"/>
    <w:rsid w:val="00943A2B"/>
    <w:rsid w:val="0094545A"/>
    <w:rsid w:val="00945B20"/>
    <w:rsid w:val="00945D36"/>
    <w:rsid w:val="00946D4E"/>
    <w:rsid w:val="0094769A"/>
    <w:rsid w:val="00947A6C"/>
    <w:rsid w:val="00950255"/>
    <w:rsid w:val="00950593"/>
    <w:rsid w:val="00951851"/>
    <w:rsid w:val="009521D3"/>
    <w:rsid w:val="0095373D"/>
    <w:rsid w:val="00954241"/>
    <w:rsid w:val="00955ADB"/>
    <w:rsid w:val="00956418"/>
    <w:rsid w:val="009565BB"/>
    <w:rsid w:val="0095663E"/>
    <w:rsid w:val="00956AAC"/>
    <w:rsid w:val="009600BA"/>
    <w:rsid w:val="0096042B"/>
    <w:rsid w:val="00960738"/>
    <w:rsid w:val="00961CDB"/>
    <w:rsid w:val="00961F78"/>
    <w:rsid w:val="009622EF"/>
    <w:rsid w:val="00962769"/>
    <w:rsid w:val="0096422B"/>
    <w:rsid w:val="00964472"/>
    <w:rsid w:val="00964D0A"/>
    <w:rsid w:val="009650D3"/>
    <w:rsid w:val="009654EA"/>
    <w:rsid w:val="0096607F"/>
    <w:rsid w:val="009663CD"/>
    <w:rsid w:val="00966BC0"/>
    <w:rsid w:val="00967A7E"/>
    <w:rsid w:val="00967BB4"/>
    <w:rsid w:val="00971443"/>
    <w:rsid w:val="00971BF8"/>
    <w:rsid w:val="00971E6A"/>
    <w:rsid w:val="00972399"/>
    <w:rsid w:val="009723F7"/>
    <w:rsid w:val="00972989"/>
    <w:rsid w:val="00972F7B"/>
    <w:rsid w:val="00973222"/>
    <w:rsid w:val="00973772"/>
    <w:rsid w:val="009737FC"/>
    <w:rsid w:val="00973CEB"/>
    <w:rsid w:val="0097418B"/>
    <w:rsid w:val="009756D8"/>
    <w:rsid w:val="00975C29"/>
    <w:rsid w:val="00975E71"/>
    <w:rsid w:val="0097646D"/>
    <w:rsid w:val="00980A77"/>
    <w:rsid w:val="00981CFC"/>
    <w:rsid w:val="0098245C"/>
    <w:rsid w:val="00982508"/>
    <w:rsid w:val="00982BBC"/>
    <w:rsid w:val="00982EC6"/>
    <w:rsid w:val="009835FC"/>
    <w:rsid w:val="00985CE2"/>
    <w:rsid w:val="00986D17"/>
    <w:rsid w:val="009904B8"/>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16A9"/>
    <w:rsid w:val="009A2716"/>
    <w:rsid w:val="009A2D91"/>
    <w:rsid w:val="009A330C"/>
    <w:rsid w:val="009A4305"/>
    <w:rsid w:val="009A5A41"/>
    <w:rsid w:val="009A6D7B"/>
    <w:rsid w:val="009A7501"/>
    <w:rsid w:val="009A76A1"/>
    <w:rsid w:val="009A7D0A"/>
    <w:rsid w:val="009B089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9ED"/>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9A4"/>
    <w:rsid w:val="009F1CDA"/>
    <w:rsid w:val="009F3607"/>
    <w:rsid w:val="009F3DA9"/>
    <w:rsid w:val="009F452C"/>
    <w:rsid w:val="009F471F"/>
    <w:rsid w:val="009F4850"/>
    <w:rsid w:val="009F4912"/>
    <w:rsid w:val="009F4E48"/>
    <w:rsid w:val="00A0151B"/>
    <w:rsid w:val="00A01543"/>
    <w:rsid w:val="00A0159A"/>
    <w:rsid w:val="00A025C6"/>
    <w:rsid w:val="00A02EF6"/>
    <w:rsid w:val="00A0335A"/>
    <w:rsid w:val="00A035E0"/>
    <w:rsid w:val="00A0480A"/>
    <w:rsid w:val="00A04818"/>
    <w:rsid w:val="00A04F1F"/>
    <w:rsid w:val="00A0542A"/>
    <w:rsid w:val="00A06070"/>
    <w:rsid w:val="00A07A86"/>
    <w:rsid w:val="00A1384E"/>
    <w:rsid w:val="00A14C3A"/>
    <w:rsid w:val="00A14D06"/>
    <w:rsid w:val="00A15A5D"/>
    <w:rsid w:val="00A15ABD"/>
    <w:rsid w:val="00A16C1A"/>
    <w:rsid w:val="00A17286"/>
    <w:rsid w:val="00A20590"/>
    <w:rsid w:val="00A20898"/>
    <w:rsid w:val="00A20B89"/>
    <w:rsid w:val="00A20F4C"/>
    <w:rsid w:val="00A22098"/>
    <w:rsid w:val="00A226ED"/>
    <w:rsid w:val="00A2293D"/>
    <w:rsid w:val="00A22B5E"/>
    <w:rsid w:val="00A23A36"/>
    <w:rsid w:val="00A23BB2"/>
    <w:rsid w:val="00A23DEA"/>
    <w:rsid w:val="00A24EA3"/>
    <w:rsid w:val="00A25117"/>
    <w:rsid w:val="00A25B4B"/>
    <w:rsid w:val="00A25E46"/>
    <w:rsid w:val="00A27449"/>
    <w:rsid w:val="00A278DA"/>
    <w:rsid w:val="00A27F5C"/>
    <w:rsid w:val="00A3121C"/>
    <w:rsid w:val="00A313C8"/>
    <w:rsid w:val="00A31E8A"/>
    <w:rsid w:val="00A322CA"/>
    <w:rsid w:val="00A336EB"/>
    <w:rsid w:val="00A34284"/>
    <w:rsid w:val="00A3433A"/>
    <w:rsid w:val="00A35BD0"/>
    <w:rsid w:val="00A36A8B"/>
    <w:rsid w:val="00A40025"/>
    <w:rsid w:val="00A4045A"/>
    <w:rsid w:val="00A40705"/>
    <w:rsid w:val="00A419FA"/>
    <w:rsid w:val="00A41C97"/>
    <w:rsid w:val="00A4288E"/>
    <w:rsid w:val="00A42D89"/>
    <w:rsid w:val="00A4353A"/>
    <w:rsid w:val="00A43DC2"/>
    <w:rsid w:val="00A44C7D"/>
    <w:rsid w:val="00A451B6"/>
    <w:rsid w:val="00A45E02"/>
    <w:rsid w:val="00A46133"/>
    <w:rsid w:val="00A47A25"/>
    <w:rsid w:val="00A47BAB"/>
    <w:rsid w:val="00A50778"/>
    <w:rsid w:val="00A50BE7"/>
    <w:rsid w:val="00A51C55"/>
    <w:rsid w:val="00A532CD"/>
    <w:rsid w:val="00A5361B"/>
    <w:rsid w:val="00A542B9"/>
    <w:rsid w:val="00A545D5"/>
    <w:rsid w:val="00A549A7"/>
    <w:rsid w:val="00A563EB"/>
    <w:rsid w:val="00A56F11"/>
    <w:rsid w:val="00A575A6"/>
    <w:rsid w:val="00A613A2"/>
    <w:rsid w:val="00A614C1"/>
    <w:rsid w:val="00A620A3"/>
    <w:rsid w:val="00A620D6"/>
    <w:rsid w:val="00A647D1"/>
    <w:rsid w:val="00A65BE6"/>
    <w:rsid w:val="00A65F55"/>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77C90"/>
    <w:rsid w:val="00A8212A"/>
    <w:rsid w:val="00A82324"/>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9745A"/>
    <w:rsid w:val="00AA0827"/>
    <w:rsid w:val="00AA0885"/>
    <w:rsid w:val="00AA096D"/>
    <w:rsid w:val="00AA0A75"/>
    <w:rsid w:val="00AA13C8"/>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3BB"/>
    <w:rsid w:val="00AB559B"/>
    <w:rsid w:val="00AB55F7"/>
    <w:rsid w:val="00AB5773"/>
    <w:rsid w:val="00AB589F"/>
    <w:rsid w:val="00AB5CEF"/>
    <w:rsid w:val="00AB695F"/>
    <w:rsid w:val="00AB707F"/>
    <w:rsid w:val="00AC0708"/>
    <w:rsid w:val="00AC268D"/>
    <w:rsid w:val="00AC2C26"/>
    <w:rsid w:val="00AC38DF"/>
    <w:rsid w:val="00AC39A4"/>
    <w:rsid w:val="00AC3BE4"/>
    <w:rsid w:val="00AC407C"/>
    <w:rsid w:val="00AC4213"/>
    <w:rsid w:val="00AC4264"/>
    <w:rsid w:val="00AC4BB3"/>
    <w:rsid w:val="00AC4C8C"/>
    <w:rsid w:val="00AC699F"/>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CCA"/>
    <w:rsid w:val="00AD3F6D"/>
    <w:rsid w:val="00AD4077"/>
    <w:rsid w:val="00AD40CF"/>
    <w:rsid w:val="00AD4DAC"/>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5E9C"/>
    <w:rsid w:val="00AE63F5"/>
    <w:rsid w:val="00AE65E0"/>
    <w:rsid w:val="00AE7B45"/>
    <w:rsid w:val="00AF00B4"/>
    <w:rsid w:val="00AF095C"/>
    <w:rsid w:val="00AF0AFC"/>
    <w:rsid w:val="00AF0E2B"/>
    <w:rsid w:val="00AF0F6F"/>
    <w:rsid w:val="00AF10CC"/>
    <w:rsid w:val="00AF14EF"/>
    <w:rsid w:val="00AF1B3F"/>
    <w:rsid w:val="00AF1C0D"/>
    <w:rsid w:val="00AF1E5F"/>
    <w:rsid w:val="00AF3895"/>
    <w:rsid w:val="00AF46D8"/>
    <w:rsid w:val="00AF4945"/>
    <w:rsid w:val="00AF4B09"/>
    <w:rsid w:val="00AF5047"/>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D3D"/>
    <w:rsid w:val="00B02F41"/>
    <w:rsid w:val="00B02FBE"/>
    <w:rsid w:val="00B03B02"/>
    <w:rsid w:val="00B05523"/>
    <w:rsid w:val="00B06086"/>
    <w:rsid w:val="00B06CD1"/>
    <w:rsid w:val="00B07B94"/>
    <w:rsid w:val="00B10971"/>
    <w:rsid w:val="00B11A8C"/>
    <w:rsid w:val="00B127A3"/>
    <w:rsid w:val="00B12885"/>
    <w:rsid w:val="00B12E59"/>
    <w:rsid w:val="00B14178"/>
    <w:rsid w:val="00B14F36"/>
    <w:rsid w:val="00B15C42"/>
    <w:rsid w:val="00B1654A"/>
    <w:rsid w:val="00B16918"/>
    <w:rsid w:val="00B171B9"/>
    <w:rsid w:val="00B1766C"/>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0A5B"/>
    <w:rsid w:val="00B40BF4"/>
    <w:rsid w:val="00B41CA8"/>
    <w:rsid w:val="00B42CDA"/>
    <w:rsid w:val="00B43376"/>
    <w:rsid w:val="00B434C0"/>
    <w:rsid w:val="00B44886"/>
    <w:rsid w:val="00B44AAA"/>
    <w:rsid w:val="00B506D1"/>
    <w:rsid w:val="00B508BF"/>
    <w:rsid w:val="00B51B4E"/>
    <w:rsid w:val="00B529E5"/>
    <w:rsid w:val="00B53AE2"/>
    <w:rsid w:val="00B53C8A"/>
    <w:rsid w:val="00B54FC3"/>
    <w:rsid w:val="00B56214"/>
    <w:rsid w:val="00B56BE4"/>
    <w:rsid w:val="00B56D85"/>
    <w:rsid w:val="00B56F61"/>
    <w:rsid w:val="00B57226"/>
    <w:rsid w:val="00B6061D"/>
    <w:rsid w:val="00B608BA"/>
    <w:rsid w:val="00B60ED4"/>
    <w:rsid w:val="00B6379B"/>
    <w:rsid w:val="00B637AF"/>
    <w:rsid w:val="00B63A5D"/>
    <w:rsid w:val="00B63BCF"/>
    <w:rsid w:val="00B6538A"/>
    <w:rsid w:val="00B6557E"/>
    <w:rsid w:val="00B662F8"/>
    <w:rsid w:val="00B66A43"/>
    <w:rsid w:val="00B66F21"/>
    <w:rsid w:val="00B70070"/>
    <w:rsid w:val="00B70ED7"/>
    <w:rsid w:val="00B71323"/>
    <w:rsid w:val="00B717D4"/>
    <w:rsid w:val="00B719F4"/>
    <w:rsid w:val="00B71B27"/>
    <w:rsid w:val="00B721D8"/>
    <w:rsid w:val="00B7226F"/>
    <w:rsid w:val="00B73497"/>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6B81"/>
    <w:rsid w:val="00B8721E"/>
    <w:rsid w:val="00B87828"/>
    <w:rsid w:val="00B9267F"/>
    <w:rsid w:val="00B95637"/>
    <w:rsid w:val="00B95682"/>
    <w:rsid w:val="00B95798"/>
    <w:rsid w:val="00B957F0"/>
    <w:rsid w:val="00B96058"/>
    <w:rsid w:val="00B9605D"/>
    <w:rsid w:val="00B96986"/>
    <w:rsid w:val="00B96BB0"/>
    <w:rsid w:val="00B97D98"/>
    <w:rsid w:val="00BA02E1"/>
    <w:rsid w:val="00BA0E77"/>
    <w:rsid w:val="00BA0E7A"/>
    <w:rsid w:val="00BA14CA"/>
    <w:rsid w:val="00BA2BB3"/>
    <w:rsid w:val="00BA452F"/>
    <w:rsid w:val="00BA474E"/>
    <w:rsid w:val="00BA4825"/>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6492"/>
    <w:rsid w:val="00BC74B0"/>
    <w:rsid w:val="00BC7B2B"/>
    <w:rsid w:val="00BD028C"/>
    <w:rsid w:val="00BD069B"/>
    <w:rsid w:val="00BD0EBD"/>
    <w:rsid w:val="00BD34F6"/>
    <w:rsid w:val="00BD37C6"/>
    <w:rsid w:val="00BD37E1"/>
    <w:rsid w:val="00BD3E69"/>
    <w:rsid w:val="00BD3E8E"/>
    <w:rsid w:val="00BD5670"/>
    <w:rsid w:val="00BD7F26"/>
    <w:rsid w:val="00BE0E24"/>
    <w:rsid w:val="00BE1B31"/>
    <w:rsid w:val="00BE6ABC"/>
    <w:rsid w:val="00BE6AD0"/>
    <w:rsid w:val="00BE6AF3"/>
    <w:rsid w:val="00BF05F2"/>
    <w:rsid w:val="00BF0859"/>
    <w:rsid w:val="00BF1656"/>
    <w:rsid w:val="00BF1B39"/>
    <w:rsid w:val="00BF2137"/>
    <w:rsid w:val="00BF216C"/>
    <w:rsid w:val="00BF2729"/>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304"/>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0982"/>
    <w:rsid w:val="00C21960"/>
    <w:rsid w:val="00C22292"/>
    <w:rsid w:val="00C22D10"/>
    <w:rsid w:val="00C239EE"/>
    <w:rsid w:val="00C25643"/>
    <w:rsid w:val="00C25886"/>
    <w:rsid w:val="00C25C23"/>
    <w:rsid w:val="00C26B2A"/>
    <w:rsid w:val="00C26D17"/>
    <w:rsid w:val="00C275F5"/>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622"/>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E00"/>
    <w:rsid w:val="00C46F85"/>
    <w:rsid w:val="00C46F9F"/>
    <w:rsid w:val="00C471DC"/>
    <w:rsid w:val="00C4724E"/>
    <w:rsid w:val="00C47926"/>
    <w:rsid w:val="00C47955"/>
    <w:rsid w:val="00C47E10"/>
    <w:rsid w:val="00C50EAA"/>
    <w:rsid w:val="00C51D2B"/>
    <w:rsid w:val="00C530A7"/>
    <w:rsid w:val="00C53BF4"/>
    <w:rsid w:val="00C54E98"/>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E85"/>
    <w:rsid w:val="00C67F91"/>
    <w:rsid w:val="00C70A64"/>
    <w:rsid w:val="00C7134C"/>
    <w:rsid w:val="00C71BC2"/>
    <w:rsid w:val="00C7261A"/>
    <w:rsid w:val="00C7433A"/>
    <w:rsid w:val="00C74692"/>
    <w:rsid w:val="00C74856"/>
    <w:rsid w:val="00C749F9"/>
    <w:rsid w:val="00C74AD9"/>
    <w:rsid w:val="00C75B0E"/>
    <w:rsid w:val="00C75B2F"/>
    <w:rsid w:val="00C7707C"/>
    <w:rsid w:val="00C8050C"/>
    <w:rsid w:val="00C8071E"/>
    <w:rsid w:val="00C80A6B"/>
    <w:rsid w:val="00C817D4"/>
    <w:rsid w:val="00C81EEF"/>
    <w:rsid w:val="00C82C3F"/>
    <w:rsid w:val="00C830E5"/>
    <w:rsid w:val="00C833CA"/>
    <w:rsid w:val="00C83DDB"/>
    <w:rsid w:val="00C84446"/>
    <w:rsid w:val="00C84505"/>
    <w:rsid w:val="00C847E2"/>
    <w:rsid w:val="00C85015"/>
    <w:rsid w:val="00C85264"/>
    <w:rsid w:val="00C8647F"/>
    <w:rsid w:val="00C86726"/>
    <w:rsid w:val="00C8711C"/>
    <w:rsid w:val="00C8741E"/>
    <w:rsid w:val="00C87450"/>
    <w:rsid w:val="00C87831"/>
    <w:rsid w:val="00C8792F"/>
    <w:rsid w:val="00C87945"/>
    <w:rsid w:val="00C87B2F"/>
    <w:rsid w:val="00C9044F"/>
    <w:rsid w:val="00C90C61"/>
    <w:rsid w:val="00C90E93"/>
    <w:rsid w:val="00C912EF"/>
    <w:rsid w:val="00C91A70"/>
    <w:rsid w:val="00C91AC2"/>
    <w:rsid w:val="00C921DE"/>
    <w:rsid w:val="00C92C25"/>
    <w:rsid w:val="00C9348F"/>
    <w:rsid w:val="00C93D39"/>
    <w:rsid w:val="00C93F20"/>
    <w:rsid w:val="00C9472B"/>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1B4"/>
    <w:rsid w:val="00CA33D6"/>
    <w:rsid w:val="00CA33FF"/>
    <w:rsid w:val="00CA6427"/>
    <w:rsid w:val="00CA6608"/>
    <w:rsid w:val="00CA66BB"/>
    <w:rsid w:val="00CA7FF2"/>
    <w:rsid w:val="00CB029F"/>
    <w:rsid w:val="00CB15AF"/>
    <w:rsid w:val="00CB2D7F"/>
    <w:rsid w:val="00CB3098"/>
    <w:rsid w:val="00CB3433"/>
    <w:rsid w:val="00CB3D2F"/>
    <w:rsid w:val="00CB413F"/>
    <w:rsid w:val="00CB4626"/>
    <w:rsid w:val="00CB4E21"/>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26FA"/>
    <w:rsid w:val="00CD333A"/>
    <w:rsid w:val="00CD396D"/>
    <w:rsid w:val="00CD4370"/>
    <w:rsid w:val="00CD493D"/>
    <w:rsid w:val="00CD5AF5"/>
    <w:rsid w:val="00CD6621"/>
    <w:rsid w:val="00CD664F"/>
    <w:rsid w:val="00CD6ED9"/>
    <w:rsid w:val="00CD738F"/>
    <w:rsid w:val="00CD7D87"/>
    <w:rsid w:val="00CE119F"/>
    <w:rsid w:val="00CE121B"/>
    <w:rsid w:val="00CE1443"/>
    <w:rsid w:val="00CE2F8E"/>
    <w:rsid w:val="00CE42AA"/>
    <w:rsid w:val="00CE578A"/>
    <w:rsid w:val="00CE5F78"/>
    <w:rsid w:val="00CE61BA"/>
    <w:rsid w:val="00CE63A2"/>
    <w:rsid w:val="00CE6C2C"/>
    <w:rsid w:val="00CF0011"/>
    <w:rsid w:val="00CF01A6"/>
    <w:rsid w:val="00CF0E09"/>
    <w:rsid w:val="00CF259B"/>
    <w:rsid w:val="00CF37BE"/>
    <w:rsid w:val="00CF3F91"/>
    <w:rsid w:val="00CF4114"/>
    <w:rsid w:val="00CF4583"/>
    <w:rsid w:val="00CF4749"/>
    <w:rsid w:val="00CF52B0"/>
    <w:rsid w:val="00CF64E3"/>
    <w:rsid w:val="00CF7E81"/>
    <w:rsid w:val="00D00509"/>
    <w:rsid w:val="00D00D52"/>
    <w:rsid w:val="00D01787"/>
    <w:rsid w:val="00D01838"/>
    <w:rsid w:val="00D02FD5"/>
    <w:rsid w:val="00D0318F"/>
    <w:rsid w:val="00D040F7"/>
    <w:rsid w:val="00D0469F"/>
    <w:rsid w:val="00D04A00"/>
    <w:rsid w:val="00D0656D"/>
    <w:rsid w:val="00D06606"/>
    <w:rsid w:val="00D07170"/>
    <w:rsid w:val="00D077CB"/>
    <w:rsid w:val="00D07CE7"/>
    <w:rsid w:val="00D10192"/>
    <w:rsid w:val="00D10232"/>
    <w:rsid w:val="00D11F3E"/>
    <w:rsid w:val="00D12853"/>
    <w:rsid w:val="00D13E9F"/>
    <w:rsid w:val="00D13FE3"/>
    <w:rsid w:val="00D14696"/>
    <w:rsid w:val="00D14966"/>
    <w:rsid w:val="00D14ACC"/>
    <w:rsid w:val="00D15026"/>
    <w:rsid w:val="00D16CF3"/>
    <w:rsid w:val="00D1767E"/>
    <w:rsid w:val="00D17C38"/>
    <w:rsid w:val="00D2079B"/>
    <w:rsid w:val="00D20A1E"/>
    <w:rsid w:val="00D20DBE"/>
    <w:rsid w:val="00D22E50"/>
    <w:rsid w:val="00D23934"/>
    <w:rsid w:val="00D2407F"/>
    <w:rsid w:val="00D2442D"/>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37B42"/>
    <w:rsid w:val="00D404A4"/>
    <w:rsid w:val="00D41397"/>
    <w:rsid w:val="00D415D2"/>
    <w:rsid w:val="00D42C0B"/>
    <w:rsid w:val="00D43B10"/>
    <w:rsid w:val="00D4435D"/>
    <w:rsid w:val="00D44552"/>
    <w:rsid w:val="00D44F1C"/>
    <w:rsid w:val="00D45829"/>
    <w:rsid w:val="00D4723C"/>
    <w:rsid w:val="00D4766C"/>
    <w:rsid w:val="00D50314"/>
    <w:rsid w:val="00D52C1C"/>
    <w:rsid w:val="00D52F2D"/>
    <w:rsid w:val="00D53694"/>
    <w:rsid w:val="00D53869"/>
    <w:rsid w:val="00D53F4F"/>
    <w:rsid w:val="00D53FCE"/>
    <w:rsid w:val="00D54E18"/>
    <w:rsid w:val="00D5622C"/>
    <w:rsid w:val="00D56305"/>
    <w:rsid w:val="00D56C43"/>
    <w:rsid w:val="00D60698"/>
    <w:rsid w:val="00D61B28"/>
    <w:rsid w:val="00D61C65"/>
    <w:rsid w:val="00D62DA9"/>
    <w:rsid w:val="00D63CAC"/>
    <w:rsid w:val="00D63DFD"/>
    <w:rsid w:val="00D6507B"/>
    <w:rsid w:val="00D65934"/>
    <w:rsid w:val="00D65ED0"/>
    <w:rsid w:val="00D665D6"/>
    <w:rsid w:val="00D66E09"/>
    <w:rsid w:val="00D6718D"/>
    <w:rsid w:val="00D67901"/>
    <w:rsid w:val="00D67A39"/>
    <w:rsid w:val="00D67DFE"/>
    <w:rsid w:val="00D70FA6"/>
    <w:rsid w:val="00D710F3"/>
    <w:rsid w:val="00D71B67"/>
    <w:rsid w:val="00D72195"/>
    <w:rsid w:val="00D73098"/>
    <w:rsid w:val="00D73307"/>
    <w:rsid w:val="00D73319"/>
    <w:rsid w:val="00D7394D"/>
    <w:rsid w:val="00D73ED7"/>
    <w:rsid w:val="00D744F9"/>
    <w:rsid w:val="00D756DE"/>
    <w:rsid w:val="00D76B7B"/>
    <w:rsid w:val="00D77B19"/>
    <w:rsid w:val="00D801DD"/>
    <w:rsid w:val="00D80901"/>
    <w:rsid w:val="00D812FF"/>
    <w:rsid w:val="00D81433"/>
    <w:rsid w:val="00D823C2"/>
    <w:rsid w:val="00D83534"/>
    <w:rsid w:val="00D857A8"/>
    <w:rsid w:val="00D85A14"/>
    <w:rsid w:val="00D86FE3"/>
    <w:rsid w:val="00D87501"/>
    <w:rsid w:val="00D87523"/>
    <w:rsid w:val="00D900CD"/>
    <w:rsid w:val="00D904AC"/>
    <w:rsid w:val="00D90575"/>
    <w:rsid w:val="00D906D8"/>
    <w:rsid w:val="00D906FA"/>
    <w:rsid w:val="00D90C11"/>
    <w:rsid w:val="00D912E9"/>
    <w:rsid w:val="00D91853"/>
    <w:rsid w:val="00D91E91"/>
    <w:rsid w:val="00D942DF"/>
    <w:rsid w:val="00D947C7"/>
    <w:rsid w:val="00D94CC2"/>
    <w:rsid w:val="00D95097"/>
    <w:rsid w:val="00D9521A"/>
    <w:rsid w:val="00D95223"/>
    <w:rsid w:val="00D956B2"/>
    <w:rsid w:val="00D95A6C"/>
    <w:rsid w:val="00D95C35"/>
    <w:rsid w:val="00D965A8"/>
    <w:rsid w:val="00D96605"/>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4C94"/>
    <w:rsid w:val="00DB5099"/>
    <w:rsid w:val="00DB5580"/>
    <w:rsid w:val="00DB569B"/>
    <w:rsid w:val="00DB5B3B"/>
    <w:rsid w:val="00DB662B"/>
    <w:rsid w:val="00DB696D"/>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6D7"/>
    <w:rsid w:val="00DD19E7"/>
    <w:rsid w:val="00DD2027"/>
    <w:rsid w:val="00DD285B"/>
    <w:rsid w:val="00DD2886"/>
    <w:rsid w:val="00DD464F"/>
    <w:rsid w:val="00DD5089"/>
    <w:rsid w:val="00DD5A6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2DF2"/>
    <w:rsid w:val="00DE3505"/>
    <w:rsid w:val="00DE3522"/>
    <w:rsid w:val="00DE36EA"/>
    <w:rsid w:val="00DE6422"/>
    <w:rsid w:val="00DE6839"/>
    <w:rsid w:val="00DE6D4A"/>
    <w:rsid w:val="00DE7190"/>
    <w:rsid w:val="00DE79D0"/>
    <w:rsid w:val="00DE79D9"/>
    <w:rsid w:val="00DE7E4D"/>
    <w:rsid w:val="00DF3024"/>
    <w:rsid w:val="00DF3182"/>
    <w:rsid w:val="00DF37BE"/>
    <w:rsid w:val="00DF4E81"/>
    <w:rsid w:val="00DF5142"/>
    <w:rsid w:val="00DF5B5E"/>
    <w:rsid w:val="00DF7482"/>
    <w:rsid w:val="00DF7DA3"/>
    <w:rsid w:val="00E00769"/>
    <w:rsid w:val="00E013BE"/>
    <w:rsid w:val="00E01C3B"/>
    <w:rsid w:val="00E02346"/>
    <w:rsid w:val="00E0251F"/>
    <w:rsid w:val="00E036DB"/>
    <w:rsid w:val="00E03DAA"/>
    <w:rsid w:val="00E047CC"/>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8C5"/>
    <w:rsid w:val="00E23E33"/>
    <w:rsid w:val="00E23ECA"/>
    <w:rsid w:val="00E23F4C"/>
    <w:rsid w:val="00E24D4A"/>
    <w:rsid w:val="00E2580F"/>
    <w:rsid w:val="00E25BEE"/>
    <w:rsid w:val="00E26478"/>
    <w:rsid w:val="00E27586"/>
    <w:rsid w:val="00E27BAE"/>
    <w:rsid w:val="00E30588"/>
    <w:rsid w:val="00E30594"/>
    <w:rsid w:val="00E30F1E"/>
    <w:rsid w:val="00E31B30"/>
    <w:rsid w:val="00E323EC"/>
    <w:rsid w:val="00E32816"/>
    <w:rsid w:val="00E32C5B"/>
    <w:rsid w:val="00E336EC"/>
    <w:rsid w:val="00E33CFD"/>
    <w:rsid w:val="00E33F69"/>
    <w:rsid w:val="00E34E7A"/>
    <w:rsid w:val="00E353AC"/>
    <w:rsid w:val="00E35800"/>
    <w:rsid w:val="00E363A1"/>
    <w:rsid w:val="00E36C5D"/>
    <w:rsid w:val="00E37AED"/>
    <w:rsid w:val="00E37B9A"/>
    <w:rsid w:val="00E40EC8"/>
    <w:rsid w:val="00E41525"/>
    <w:rsid w:val="00E41761"/>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2D3"/>
    <w:rsid w:val="00E61A66"/>
    <w:rsid w:val="00E61B53"/>
    <w:rsid w:val="00E61D8F"/>
    <w:rsid w:val="00E61F38"/>
    <w:rsid w:val="00E62672"/>
    <w:rsid w:val="00E6290B"/>
    <w:rsid w:val="00E650B6"/>
    <w:rsid w:val="00E655D6"/>
    <w:rsid w:val="00E65960"/>
    <w:rsid w:val="00E65B55"/>
    <w:rsid w:val="00E65F3D"/>
    <w:rsid w:val="00E6623B"/>
    <w:rsid w:val="00E66A45"/>
    <w:rsid w:val="00E66A49"/>
    <w:rsid w:val="00E6788E"/>
    <w:rsid w:val="00E67EE6"/>
    <w:rsid w:val="00E71A6E"/>
    <w:rsid w:val="00E71EEB"/>
    <w:rsid w:val="00E72598"/>
    <w:rsid w:val="00E72A6A"/>
    <w:rsid w:val="00E72B80"/>
    <w:rsid w:val="00E73593"/>
    <w:rsid w:val="00E7360B"/>
    <w:rsid w:val="00E73829"/>
    <w:rsid w:val="00E73B36"/>
    <w:rsid w:val="00E73D2C"/>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3A20"/>
    <w:rsid w:val="00E953D7"/>
    <w:rsid w:val="00E95479"/>
    <w:rsid w:val="00E955C3"/>
    <w:rsid w:val="00E95916"/>
    <w:rsid w:val="00E95C56"/>
    <w:rsid w:val="00E96025"/>
    <w:rsid w:val="00E96876"/>
    <w:rsid w:val="00E97BEB"/>
    <w:rsid w:val="00E97EE4"/>
    <w:rsid w:val="00E97F3B"/>
    <w:rsid w:val="00EA0242"/>
    <w:rsid w:val="00EA0554"/>
    <w:rsid w:val="00EA05D7"/>
    <w:rsid w:val="00EA0D60"/>
    <w:rsid w:val="00EA1C9D"/>
    <w:rsid w:val="00EA2BAA"/>
    <w:rsid w:val="00EA4785"/>
    <w:rsid w:val="00EA4841"/>
    <w:rsid w:val="00EA4AB0"/>
    <w:rsid w:val="00EA4F2A"/>
    <w:rsid w:val="00EA5CBB"/>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2E1"/>
    <w:rsid w:val="00EB5698"/>
    <w:rsid w:val="00EB5785"/>
    <w:rsid w:val="00EB756E"/>
    <w:rsid w:val="00EB7A0C"/>
    <w:rsid w:val="00EB7CFD"/>
    <w:rsid w:val="00EC11F4"/>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4D1D"/>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4CF"/>
    <w:rsid w:val="00EE1963"/>
    <w:rsid w:val="00EE4BA2"/>
    <w:rsid w:val="00EE566F"/>
    <w:rsid w:val="00EE5833"/>
    <w:rsid w:val="00EE5E4D"/>
    <w:rsid w:val="00EE5F20"/>
    <w:rsid w:val="00EE5F4A"/>
    <w:rsid w:val="00EE72B8"/>
    <w:rsid w:val="00EE7F7F"/>
    <w:rsid w:val="00EF12E7"/>
    <w:rsid w:val="00EF1C12"/>
    <w:rsid w:val="00EF24DF"/>
    <w:rsid w:val="00EF2AC4"/>
    <w:rsid w:val="00EF4450"/>
    <w:rsid w:val="00EF61EA"/>
    <w:rsid w:val="00EF6389"/>
    <w:rsid w:val="00EF63FF"/>
    <w:rsid w:val="00EF6ADC"/>
    <w:rsid w:val="00EF6B82"/>
    <w:rsid w:val="00EF7B7C"/>
    <w:rsid w:val="00EF7BBE"/>
    <w:rsid w:val="00EF7D2D"/>
    <w:rsid w:val="00F00556"/>
    <w:rsid w:val="00F01A97"/>
    <w:rsid w:val="00F01F29"/>
    <w:rsid w:val="00F02F58"/>
    <w:rsid w:val="00F03174"/>
    <w:rsid w:val="00F03994"/>
    <w:rsid w:val="00F03BD1"/>
    <w:rsid w:val="00F0457F"/>
    <w:rsid w:val="00F045C3"/>
    <w:rsid w:val="00F051D2"/>
    <w:rsid w:val="00F053CF"/>
    <w:rsid w:val="00F05B2B"/>
    <w:rsid w:val="00F06C0C"/>
    <w:rsid w:val="00F06E16"/>
    <w:rsid w:val="00F074B7"/>
    <w:rsid w:val="00F07DFB"/>
    <w:rsid w:val="00F1074C"/>
    <w:rsid w:val="00F11181"/>
    <w:rsid w:val="00F11402"/>
    <w:rsid w:val="00F11CC4"/>
    <w:rsid w:val="00F12264"/>
    <w:rsid w:val="00F1298B"/>
    <w:rsid w:val="00F13112"/>
    <w:rsid w:val="00F131CB"/>
    <w:rsid w:val="00F132EA"/>
    <w:rsid w:val="00F136B2"/>
    <w:rsid w:val="00F140B2"/>
    <w:rsid w:val="00F15B04"/>
    <w:rsid w:val="00F168F0"/>
    <w:rsid w:val="00F1793D"/>
    <w:rsid w:val="00F17B4D"/>
    <w:rsid w:val="00F20215"/>
    <w:rsid w:val="00F21023"/>
    <w:rsid w:val="00F219CF"/>
    <w:rsid w:val="00F21B54"/>
    <w:rsid w:val="00F226B2"/>
    <w:rsid w:val="00F226D3"/>
    <w:rsid w:val="00F24DDC"/>
    <w:rsid w:val="00F24E4C"/>
    <w:rsid w:val="00F2603C"/>
    <w:rsid w:val="00F268C9"/>
    <w:rsid w:val="00F26E7A"/>
    <w:rsid w:val="00F26ED2"/>
    <w:rsid w:val="00F2738B"/>
    <w:rsid w:val="00F2741F"/>
    <w:rsid w:val="00F274FC"/>
    <w:rsid w:val="00F27A78"/>
    <w:rsid w:val="00F30219"/>
    <w:rsid w:val="00F30E1D"/>
    <w:rsid w:val="00F32C17"/>
    <w:rsid w:val="00F33410"/>
    <w:rsid w:val="00F34AEC"/>
    <w:rsid w:val="00F3581F"/>
    <w:rsid w:val="00F35F4C"/>
    <w:rsid w:val="00F37015"/>
    <w:rsid w:val="00F37934"/>
    <w:rsid w:val="00F37DF4"/>
    <w:rsid w:val="00F400AD"/>
    <w:rsid w:val="00F4047D"/>
    <w:rsid w:val="00F40673"/>
    <w:rsid w:val="00F406FE"/>
    <w:rsid w:val="00F4366E"/>
    <w:rsid w:val="00F43907"/>
    <w:rsid w:val="00F44B02"/>
    <w:rsid w:val="00F47251"/>
    <w:rsid w:val="00F515E9"/>
    <w:rsid w:val="00F51807"/>
    <w:rsid w:val="00F5195D"/>
    <w:rsid w:val="00F51D55"/>
    <w:rsid w:val="00F53570"/>
    <w:rsid w:val="00F53910"/>
    <w:rsid w:val="00F54285"/>
    <w:rsid w:val="00F54A87"/>
    <w:rsid w:val="00F557AC"/>
    <w:rsid w:val="00F55E5A"/>
    <w:rsid w:val="00F56463"/>
    <w:rsid w:val="00F565FB"/>
    <w:rsid w:val="00F577F8"/>
    <w:rsid w:val="00F6029E"/>
    <w:rsid w:val="00F6088B"/>
    <w:rsid w:val="00F60C8A"/>
    <w:rsid w:val="00F61F05"/>
    <w:rsid w:val="00F6310D"/>
    <w:rsid w:val="00F63D57"/>
    <w:rsid w:val="00F64275"/>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981"/>
    <w:rsid w:val="00F83C97"/>
    <w:rsid w:val="00F84198"/>
    <w:rsid w:val="00F84CF3"/>
    <w:rsid w:val="00F8507D"/>
    <w:rsid w:val="00F85970"/>
    <w:rsid w:val="00F85BDD"/>
    <w:rsid w:val="00F85F10"/>
    <w:rsid w:val="00F86AFC"/>
    <w:rsid w:val="00F87CD5"/>
    <w:rsid w:val="00F87FF8"/>
    <w:rsid w:val="00F90399"/>
    <w:rsid w:val="00F903D1"/>
    <w:rsid w:val="00F90677"/>
    <w:rsid w:val="00F9168C"/>
    <w:rsid w:val="00F92007"/>
    <w:rsid w:val="00F921D0"/>
    <w:rsid w:val="00F924BB"/>
    <w:rsid w:val="00F92C05"/>
    <w:rsid w:val="00F9378A"/>
    <w:rsid w:val="00F93882"/>
    <w:rsid w:val="00F93902"/>
    <w:rsid w:val="00F93C40"/>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6FAC"/>
    <w:rsid w:val="00FA7740"/>
    <w:rsid w:val="00FB00BD"/>
    <w:rsid w:val="00FB04EE"/>
    <w:rsid w:val="00FB146D"/>
    <w:rsid w:val="00FB1F41"/>
    <w:rsid w:val="00FB2199"/>
    <w:rsid w:val="00FB2D1C"/>
    <w:rsid w:val="00FB2DEC"/>
    <w:rsid w:val="00FB305B"/>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47B7"/>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3D44"/>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29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3511">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26259939">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85891801">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47098835">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1373277">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79615514">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7173963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60232725">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887883830">
      <w:bodyDiv w:val="1"/>
      <w:marLeft w:val="0"/>
      <w:marRight w:val="0"/>
      <w:marTop w:val="0"/>
      <w:marBottom w:val="0"/>
      <w:divBdr>
        <w:top w:val="none" w:sz="0" w:space="0" w:color="auto"/>
        <w:left w:val="none" w:sz="0" w:space="0" w:color="auto"/>
        <w:bottom w:val="none" w:sz="0" w:space="0" w:color="auto"/>
        <w:right w:val="none" w:sz="0" w:space="0" w:color="auto"/>
      </w:divBdr>
    </w:div>
    <w:div w:id="902720265">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5494110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9740465">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58232557">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482346">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261773">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3310014">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48178290">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68172177">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4576898">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65490144">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784884381">
      <w:bodyDiv w:val="1"/>
      <w:marLeft w:val="0"/>
      <w:marRight w:val="0"/>
      <w:marTop w:val="0"/>
      <w:marBottom w:val="0"/>
      <w:divBdr>
        <w:top w:val="none" w:sz="0" w:space="0" w:color="auto"/>
        <w:left w:val="none" w:sz="0" w:space="0" w:color="auto"/>
        <w:bottom w:val="none" w:sz="0" w:space="0" w:color="auto"/>
        <w:right w:val="none" w:sz="0" w:space="0" w:color="auto"/>
      </w:divBdr>
    </w:div>
    <w:div w:id="1793357097">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52667018">
      <w:bodyDiv w:val="1"/>
      <w:marLeft w:val="0"/>
      <w:marRight w:val="0"/>
      <w:marTop w:val="0"/>
      <w:marBottom w:val="0"/>
      <w:divBdr>
        <w:top w:val="none" w:sz="0" w:space="0" w:color="auto"/>
        <w:left w:val="none" w:sz="0" w:space="0" w:color="auto"/>
        <w:bottom w:val="none" w:sz="0" w:space="0" w:color="auto"/>
        <w:right w:val="none" w:sz="0" w:space="0" w:color="auto"/>
      </w:divBdr>
    </w:div>
    <w:div w:id="1980308056">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199113211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4</cp:revision>
  <cp:lastPrinted>2024-08-14T15:56:00Z</cp:lastPrinted>
  <dcterms:created xsi:type="dcterms:W3CDTF">2024-08-14T14:24:00Z</dcterms:created>
  <dcterms:modified xsi:type="dcterms:W3CDTF">2024-08-14T15:59:00Z</dcterms:modified>
</cp:coreProperties>
</file>